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3BF1E" w14:textId="4AC8F552" w:rsidR="007938DB" w:rsidRPr="007938DB" w:rsidRDefault="007938DB" w:rsidP="005E2F8D">
      <w:pPr>
        <w:pStyle w:val="Zkladntext"/>
        <w:spacing w:line="276" w:lineRule="auto"/>
        <w:jc w:val="right"/>
        <w:rPr>
          <w:rFonts w:ascii="Arial" w:hAnsi="Arial" w:cs="Arial"/>
          <w:sz w:val="20"/>
        </w:rPr>
      </w:pPr>
      <w:r w:rsidRPr="007938DB">
        <w:rPr>
          <w:rFonts w:ascii="Arial" w:hAnsi="Arial" w:cs="Arial"/>
          <w:sz w:val="20"/>
        </w:rPr>
        <w:t xml:space="preserve"> </w:t>
      </w:r>
    </w:p>
    <w:p w14:paraId="60FA6E25" w14:textId="77777777" w:rsidR="005E2F8D" w:rsidRDefault="005E2F8D" w:rsidP="005E2F8D">
      <w:pPr>
        <w:pStyle w:val="Zkladntext"/>
        <w:spacing w:line="276" w:lineRule="auto"/>
        <w:jc w:val="center"/>
        <w:rPr>
          <w:rFonts w:ascii="Arial" w:hAnsi="Arial" w:cs="Arial"/>
          <w:b/>
          <w:sz w:val="28"/>
          <w:szCs w:val="28"/>
          <w:u w:val="single"/>
        </w:rPr>
      </w:pPr>
    </w:p>
    <w:p w14:paraId="1086E6E4" w14:textId="4A3181F0" w:rsidR="00D25E76" w:rsidRPr="00D25E76" w:rsidRDefault="005E2F8D" w:rsidP="00D25E76">
      <w:pPr>
        <w:pStyle w:val="Zkladntext"/>
        <w:jc w:val="center"/>
        <w:rPr>
          <w:rFonts w:ascii="Arial" w:hAnsi="Arial" w:cs="Arial"/>
          <w:b/>
          <w:sz w:val="28"/>
          <w:szCs w:val="28"/>
          <w:u w:val="single"/>
        </w:rPr>
      </w:pPr>
      <w:r w:rsidRPr="00FF7A99">
        <w:rPr>
          <w:rFonts w:ascii="Arial" w:hAnsi="Arial" w:cs="Arial"/>
          <w:b/>
          <w:sz w:val="28"/>
          <w:szCs w:val="28"/>
          <w:u w:val="single"/>
        </w:rPr>
        <w:t xml:space="preserve">Rámcová dohoda na zajištění </w:t>
      </w:r>
      <w:r>
        <w:rPr>
          <w:rFonts w:ascii="Arial" w:hAnsi="Arial" w:cs="Arial"/>
          <w:b/>
          <w:sz w:val="28"/>
          <w:szCs w:val="28"/>
          <w:u w:val="single"/>
        </w:rPr>
        <w:t>údržby pozemků v </w:t>
      </w:r>
      <w:r w:rsidR="00D25E76" w:rsidRPr="00D25E76">
        <w:rPr>
          <w:rFonts w:ascii="Arial" w:hAnsi="Arial" w:cs="Arial"/>
          <w:b/>
          <w:sz w:val="28"/>
          <w:szCs w:val="28"/>
          <w:u w:val="single"/>
        </w:rPr>
        <w:t>okres</w:t>
      </w:r>
      <w:r w:rsidR="00D25E76">
        <w:rPr>
          <w:rFonts w:ascii="Arial" w:hAnsi="Arial" w:cs="Arial"/>
          <w:b/>
          <w:sz w:val="28"/>
          <w:szCs w:val="28"/>
          <w:u w:val="single"/>
        </w:rPr>
        <w:t>e</w:t>
      </w:r>
      <w:r w:rsidR="00D25E76" w:rsidRPr="00D25E76">
        <w:rPr>
          <w:rFonts w:ascii="Arial" w:hAnsi="Arial" w:cs="Arial"/>
          <w:b/>
          <w:sz w:val="28"/>
          <w:szCs w:val="28"/>
          <w:u w:val="single"/>
        </w:rPr>
        <w:t xml:space="preserve"> Děčín </w:t>
      </w:r>
    </w:p>
    <w:p w14:paraId="026065E3" w14:textId="225474C6" w:rsidR="005E2F8D" w:rsidRPr="00FF7A99" w:rsidRDefault="005E2F8D" w:rsidP="005E2F8D">
      <w:pPr>
        <w:pStyle w:val="Zkladntext"/>
        <w:spacing w:line="276" w:lineRule="auto"/>
        <w:jc w:val="center"/>
        <w:rPr>
          <w:rFonts w:ascii="Arial" w:hAnsi="Arial" w:cs="Arial"/>
          <w:b/>
          <w:sz w:val="28"/>
          <w:szCs w:val="28"/>
          <w:u w:val="single"/>
        </w:rPr>
      </w:pPr>
    </w:p>
    <w:p w14:paraId="47316891" w14:textId="77777777" w:rsidR="005E2F8D" w:rsidRDefault="005E2F8D" w:rsidP="005E2F8D">
      <w:pPr>
        <w:pStyle w:val="Zkladntextodsazen"/>
        <w:spacing w:line="276" w:lineRule="auto"/>
        <w:rPr>
          <w:rFonts w:ascii="Arial" w:hAnsi="Arial" w:cs="Arial"/>
          <w:sz w:val="22"/>
          <w:szCs w:val="22"/>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5E2F8D">
      <w:pPr>
        <w:spacing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7622DF64" w:rsidR="005E2F8D" w:rsidRPr="0088006A" w:rsidRDefault="005E2F8D" w:rsidP="005E2F8D">
      <w:pPr>
        <w:spacing w:line="276" w:lineRule="auto"/>
        <w:ind w:left="3544" w:hanging="3544"/>
        <w:rPr>
          <w:rFonts w:ascii="Arial" w:hAnsi="Arial" w:cs="Arial"/>
        </w:rPr>
      </w:pPr>
      <w:r w:rsidRPr="0088006A">
        <w:rPr>
          <w:rFonts w:ascii="Arial" w:hAnsi="Arial" w:cs="Arial"/>
          <w:b/>
        </w:rPr>
        <w:tab/>
        <w:t xml:space="preserve">Krajský pozemkový úřad pro </w:t>
      </w:r>
      <w:r w:rsidR="00D25E76" w:rsidRPr="00386BDB">
        <w:rPr>
          <w:rFonts w:ascii="Arial" w:hAnsi="Arial" w:cs="Arial"/>
          <w:b/>
          <w:iCs/>
        </w:rPr>
        <w:t>Ústecký kraj</w:t>
      </w:r>
    </w:p>
    <w:p w14:paraId="5D3403D6" w14:textId="50862F76" w:rsidR="005E2F8D" w:rsidRPr="006E4FF3" w:rsidRDefault="005E2F8D" w:rsidP="00760C4A">
      <w:pPr>
        <w:spacing w:line="276" w:lineRule="auto"/>
        <w:jc w:val="both"/>
        <w:rPr>
          <w:rFonts w:ascii="Arial" w:hAnsi="Arial" w:cs="Arial"/>
        </w:rPr>
      </w:pPr>
      <w:r w:rsidRPr="0088006A">
        <w:rPr>
          <w:rFonts w:ascii="Arial" w:hAnsi="Arial" w:cs="Arial"/>
        </w:rPr>
        <w:t>Fakturační adresa:</w:t>
      </w:r>
      <w:r w:rsidR="00272813">
        <w:rPr>
          <w:rFonts w:ascii="Arial" w:hAnsi="Arial" w:cs="Arial"/>
        </w:rPr>
        <w:tab/>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7A33D077" w14:textId="77777777" w:rsidR="006E7400" w:rsidRPr="00377FB9" w:rsidRDefault="005E2F8D" w:rsidP="006E7400">
      <w:pPr>
        <w:spacing w:line="240" w:lineRule="auto"/>
        <w:jc w:val="both"/>
        <w:rPr>
          <w:rFonts w:ascii="Arial" w:eastAsia="Times New Roman" w:hAnsi="Arial" w:cs="Arial"/>
          <w:lang w:eastAsia="cs-CZ"/>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6E7400" w:rsidRPr="00377FB9">
        <w:rPr>
          <w:rFonts w:ascii="Arial" w:eastAsia="Times New Roman" w:hAnsi="Arial" w:cs="Arial"/>
          <w:b/>
          <w:bCs/>
          <w:lang w:eastAsia="cs-CZ"/>
        </w:rPr>
        <w:t xml:space="preserve">Ing. </w:t>
      </w:r>
      <w:r w:rsidR="006E7400">
        <w:rPr>
          <w:rFonts w:ascii="Arial" w:eastAsia="Times New Roman" w:hAnsi="Arial" w:cs="Arial"/>
          <w:b/>
          <w:bCs/>
          <w:lang w:eastAsia="cs-CZ"/>
        </w:rPr>
        <w:t>Jiří Pavliš, DiS.</w:t>
      </w:r>
    </w:p>
    <w:p w14:paraId="290C0F04" w14:textId="77777777" w:rsidR="006E7400" w:rsidRDefault="006E7400" w:rsidP="006E7400">
      <w:pPr>
        <w:spacing w:line="240" w:lineRule="auto"/>
        <w:ind w:left="2832" w:firstLine="708"/>
        <w:jc w:val="both"/>
        <w:rPr>
          <w:rFonts w:ascii="Arial" w:eastAsia="Times New Roman" w:hAnsi="Arial" w:cs="Arial"/>
          <w:lang w:eastAsia="cs-CZ"/>
        </w:rPr>
      </w:pPr>
      <w:r>
        <w:rPr>
          <w:rFonts w:ascii="Arial" w:eastAsia="Times New Roman" w:hAnsi="Arial" w:cs="Arial"/>
          <w:lang w:eastAsia="cs-CZ"/>
        </w:rPr>
        <w:t xml:space="preserve">zástupce </w:t>
      </w:r>
      <w:r w:rsidRPr="00377FB9">
        <w:rPr>
          <w:rFonts w:ascii="Arial" w:eastAsia="Times New Roman" w:hAnsi="Arial" w:cs="Arial"/>
          <w:lang w:eastAsia="cs-CZ"/>
        </w:rPr>
        <w:t>ředitel</w:t>
      </w:r>
      <w:r>
        <w:rPr>
          <w:rFonts w:ascii="Arial" w:eastAsia="Times New Roman" w:hAnsi="Arial" w:cs="Arial"/>
          <w:lang w:eastAsia="cs-CZ"/>
        </w:rPr>
        <w:t>e</w:t>
      </w:r>
      <w:r w:rsidRPr="00377FB9">
        <w:rPr>
          <w:rFonts w:ascii="Arial" w:eastAsia="Times New Roman" w:hAnsi="Arial" w:cs="Arial"/>
          <w:lang w:eastAsia="cs-CZ"/>
        </w:rPr>
        <w:t xml:space="preserve"> KPÚ pro Ústecký kraj </w:t>
      </w:r>
    </w:p>
    <w:p w14:paraId="1A2FD6D3" w14:textId="5253F968" w:rsidR="00D25E76" w:rsidRPr="00377FB9" w:rsidRDefault="005E2F8D" w:rsidP="006E7400">
      <w:pPr>
        <w:spacing w:line="240" w:lineRule="auto"/>
        <w:jc w:val="both"/>
        <w:rPr>
          <w:rFonts w:ascii="Arial" w:eastAsia="Times New Roman" w:hAnsi="Arial" w:cs="Arial"/>
          <w:lang w:eastAsia="cs-CZ"/>
        </w:rPr>
      </w:pPr>
      <w:r w:rsidRPr="00377FB9">
        <w:rPr>
          <w:rFonts w:ascii="Arial" w:eastAsia="Times New Roman" w:hAnsi="Arial" w:cs="Arial"/>
          <w:lang w:eastAsia="cs-CZ"/>
        </w:rPr>
        <w:t xml:space="preserve">Zástupce ve věcech smluvních: </w:t>
      </w:r>
      <w:r w:rsidRPr="00377FB9">
        <w:rPr>
          <w:rFonts w:ascii="Arial" w:eastAsia="Times New Roman" w:hAnsi="Arial" w:cs="Arial"/>
          <w:lang w:eastAsia="cs-CZ"/>
        </w:rPr>
        <w:tab/>
      </w:r>
      <w:r w:rsidR="00413335" w:rsidRPr="00377FB9">
        <w:rPr>
          <w:rFonts w:ascii="Arial" w:eastAsia="Times New Roman" w:hAnsi="Arial" w:cs="Arial"/>
          <w:b/>
          <w:bCs/>
          <w:lang w:eastAsia="cs-CZ"/>
        </w:rPr>
        <w:t xml:space="preserve">Ing. </w:t>
      </w:r>
      <w:r w:rsidR="00C666BB">
        <w:rPr>
          <w:rFonts w:ascii="Arial" w:eastAsia="Times New Roman" w:hAnsi="Arial" w:cs="Arial"/>
          <w:b/>
          <w:bCs/>
          <w:lang w:eastAsia="cs-CZ"/>
        </w:rPr>
        <w:t>Jitka Blehová</w:t>
      </w:r>
    </w:p>
    <w:p w14:paraId="3D700CF0" w14:textId="770B10D5" w:rsidR="00413335" w:rsidRPr="00377FB9" w:rsidRDefault="00413335" w:rsidP="00413335">
      <w:pPr>
        <w:tabs>
          <w:tab w:val="left" w:pos="284"/>
          <w:tab w:val="left" w:pos="3544"/>
          <w:tab w:val="left" w:pos="4536"/>
        </w:tabs>
        <w:spacing w:line="240" w:lineRule="auto"/>
        <w:ind w:left="2552" w:hanging="2552"/>
        <w:rPr>
          <w:rFonts w:ascii="Arial" w:eastAsia="Times New Roman" w:hAnsi="Arial" w:cs="Arial"/>
          <w:lang w:eastAsia="cs-CZ"/>
        </w:rPr>
      </w:pP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sidRPr="00377FB9">
        <w:rPr>
          <w:rFonts w:ascii="Arial" w:eastAsia="Times New Roman" w:hAnsi="Arial" w:cs="Arial"/>
          <w:lang w:eastAsia="cs-CZ"/>
        </w:rPr>
        <w:t xml:space="preserve">vedoucí </w:t>
      </w:r>
      <w:r w:rsidR="00C666BB">
        <w:rPr>
          <w:rFonts w:ascii="Arial" w:eastAsia="Times New Roman" w:hAnsi="Arial" w:cs="Arial"/>
          <w:lang w:eastAsia="cs-CZ"/>
        </w:rPr>
        <w:t>Pobočky Děčín</w:t>
      </w:r>
      <w:r w:rsidRPr="00377FB9">
        <w:rPr>
          <w:rFonts w:ascii="Arial" w:eastAsia="Times New Roman" w:hAnsi="Arial" w:cs="Arial"/>
          <w:lang w:eastAsia="cs-CZ"/>
        </w:rPr>
        <w:t xml:space="preserve"> </w:t>
      </w:r>
    </w:p>
    <w:p w14:paraId="45170F39" w14:textId="121B67FF" w:rsidR="00021809" w:rsidRDefault="005E2F8D" w:rsidP="00377FB9">
      <w:pPr>
        <w:tabs>
          <w:tab w:val="left" w:pos="284"/>
          <w:tab w:val="left" w:pos="3544"/>
          <w:tab w:val="left" w:pos="4536"/>
        </w:tabs>
        <w:spacing w:line="240" w:lineRule="auto"/>
        <w:ind w:left="2552" w:hanging="2552"/>
        <w:rPr>
          <w:rFonts w:ascii="Arial" w:hAnsi="Arial" w:cs="Arial"/>
        </w:rPr>
      </w:pPr>
      <w:r w:rsidRPr="00377FB9">
        <w:rPr>
          <w:rFonts w:ascii="Arial" w:eastAsia="Times New Roman" w:hAnsi="Arial" w:cs="Arial"/>
          <w:lang w:eastAsia="cs-CZ"/>
        </w:rPr>
        <w:t xml:space="preserve">Zástupce ve věcech technických: </w:t>
      </w:r>
      <w:r w:rsidRPr="00377FB9">
        <w:rPr>
          <w:rFonts w:ascii="Arial" w:eastAsia="Times New Roman" w:hAnsi="Arial" w:cs="Arial"/>
          <w:lang w:eastAsia="cs-CZ"/>
        </w:rPr>
        <w:tab/>
      </w:r>
      <w:r w:rsidR="00413335">
        <w:rPr>
          <w:rFonts w:ascii="Arial" w:eastAsia="Times New Roman" w:hAnsi="Arial" w:cs="Arial"/>
          <w:lang w:eastAsia="cs-CZ"/>
        </w:rPr>
        <w:t xml:space="preserve">Ing. </w:t>
      </w:r>
      <w:r w:rsidR="00021809">
        <w:rPr>
          <w:rFonts w:ascii="Arial" w:eastAsia="Times New Roman" w:hAnsi="Arial" w:cs="Arial"/>
          <w:lang w:eastAsia="cs-CZ"/>
        </w:rPr>
        <w:t>Jitka Blehová</w:t>
      </w:r>
      <w:r w:rsidR="00413335">
        <w:rPr>
          <w:rFonts w:ascii="Arial" w:eastAsia="Times New Roman" w:hAnsi="Arial" w:cs="Arial"/>
          <w:lang w:eastAsia="cs-CZ"/>
        </w:rPr>
        <w:t xml:space="preserve">, </w:t>
      </w:r>
      <w:r w:rsidR="00413335" w:rsidRPr="00386BDB">
        <w:rPr>
          <w:rFonts w:ascii="Arial" w:hAnsi="Arial" w:cs="Arial"/>
        </w:rPr>
        <w:t>+420</w:t>
      </w:r>
      <w:r w:rsidR="00021809">
        <w:rPr>
          <w:rFonts w:ascii="Arial" w:hAnsi="Arial" w:cs="Arial"/>
        </w:rPr>
        <w:t> </w:t>
      </w:r>
      <w:r w:rsidR="00021809" w:rsidRPr="00021809">
        <w:rPr>
          <w:rFonts w:ascii="Arial" w:hAnsi="Arial" w:cs="Arial"/>
        </w:rPr>
        <w:t>725</w:t>
      </w:r>
      <w:r w:rsidR="00021809">
        <w:rPr>
          <w:rFonts w:ascii="Arial" w:hAnsi="Arial" w:cs="Arial"/>
        </w:rPr>
        <w:t> </w:t>
      </w:r>
      <w:r w:rsidR="00021809" w:rsidRPr="00021809">
        <w:rPr>
          <w:rFonts w:ascii="Arial" w:hAnsi="Arial" w:cs="Arial"/>
        </w:rPr>
        <w:t>548</w:t>
      </w:r>
      <w:r w:rsidR="00021809">
        <w:rPr>
          <w:rFonts w:ascii="Arial" w:hAnsi="Arial" w:cs="Arial"/>
        </w:rPr>
        <w:t> </w:t>
      </w:r>
      <w:r w:rsidR="00021809" w:rsidRPr="00021809">
        <w:rPr>
          <w:rFonts w:ascii="Arial" w:hAnsi="Arial" w:cs="Arial"/>
        </w:rPr>
        <w:t>137</w:t>
      </w:r>
    </w:p>
    <w:p w14:paraId="0BD76B16" w14:textId="3BB90C3B" w:rsidR="00D25E76" w:rsidRPr="00377FB9" w:rsidRDefault="00D25E76" w:rsidP="00377FB9">
      <w:pPr>
        <w:tabs>
          <w:tab w:val="left" w:pos="284"/>
          <w:tab w:val="left" w:pos="3544"/>
          <w:tab w:val="left" w:pos="4536"/>
        </w:tabs>
        <w:spacing w:line="240" w:lineRule="auto"/>
        <w:ind w:left="2552" w:hanging="2552"/>
        <w:rPr>
          <w:rFonts w:ascii="Arial" w:eastAsia="Times New Roman" w:hAnsi="Arial" w:cs="Arial"/>
          <w:lang w:eastAsia="cs-CZ"/>
        </w:rPr>
      </w:pPr>
      <w:r w:rsidRPr="00377FB9">
        <w:rPr>
          <w:rFonts w:ascii="Arial" w:eastAsia="Times New Roman" w:hAnsi="Arial" w:cs="Arial"/>
          <w:lang w:eastAsia="cs-CZ"/>
        </w:rPr>
        <w:t xml:space="preserve">                                                       </w:t>
      </w:r>
    </w:p>
    <w:p w14:paraId="0BAE30A0" w14:textId="20E4680E" w:rsidR="005E2F8D" w:rsidRPr="00377FB9" w:rsidRDefault="005E2F8D" w:rsidP="00377FB9">
      <w:pPr>
        <w:spacing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377FB9">
        <w:rPr>
          <w:rFonts w:ascii="Arial" w:hAnsi="Arial" w:cs="Arial"/>
          <w:b/>
        </w:rPr>
        <w:t>Husitská 1071/2, 415 02 Teplice</w:t>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001C6B5F">
        <w:rPr>
          <w:rFonts w:ascii="Arial" w:hAnsi="Arial" w:cs="Arial"/>
          <w:bCs/>
        </w:rPr>
        <w:t>19-</w:t>
      </w:r>
      <w:r w:rsidRPr="006E4FF3">
        <w:rPr>
          <w:rFonts w:ascii="Arial" w:hAnsi="Arial" w:cs="Arial"/>
          <w:bCs/>
        </w:rPr>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377FB9">
        <w:rPr>
          <w:rFonts w:ascii="Arial" w:hAnsi="Arial" w:cs="Arial"/>
        </w:rPr>
        <w:t>+420</w:t>
      </w:r>
      <w:r w:rsidR="00377FB9" w:rsidRPr="00377FB9">
        <w:rPr>
          <w:rFonts w:ascii="Arial" w:hAnsi="Arial" w:cs="Arial"/>
        </w:rPr>
        <w:t> 727 956 872</w:t>
      </w:r>
      <w:r w:rsidRPr="00377FB9">
        <w:rPr>
          <w:rFonts w:ascii="Arial" w:eastAsia="Lucida Sans Unicode" w:hAnsi="Arial" w:cs="Arial"/>
        </w:rPr>
        <w:tab/>
      </w:r>
      <w:r w:rsidRPr="00377FB9">
        <w:rPr>
          <w:rFonts w:ascii="Arial" w:hAnsi="Arial" w:cs="Arial"/>
        </w:rPr>
        <w:br/>
        <w:t>E-mail:</w:t>
      </w:r>
      <w:r w:rsidRPr="00377FB9">
        <w:rPr>
          <w:rFonts w:ascii="Arial" w:hAnsi="Arial" w:cs="Arial"/>
        </w:rPr>
        <w:tab/>
      </w:r>
      <w:r w:rsidRPr="00377FB9">
        <w:rPr>
          <w:rFonts w:ascii="Arial" w:hAnsi="Arial" w:cs="Arial"/>
        </w:rPr>
        <w:tab/>
      </w:r>
      <w:r w:rsidRPr="00377FB9">
        <w:rPr>
          <w:rFonts w:ascii="Arial" w:hAnsi="Arial" w:cs="Arial"/>
        </w:rPr>
        <w:tab/>
        <w:t xml:space="preserve">                        </w:t>
      </w:r>
      <w:r w:rsidR="00377FB9" w:rsidRPr="00377FB9">
        <w:rPr>
          <w:rFonts w:ascii="Arial" w:hAnsi="Arial" w:cs="Arial"/>
        </w:rPr>
        <w:t>ustecky.kraj</w:t>
      </w:r>
      <w:r w:rsidRPr="00377FB9">
        <w:rPr>
          <w:rFonts w:ascii="Arial" w:hAnsi="Arial" w:cs="Arial"/>
        </w:rPr>
        <w:t>@spucr.cz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lastRenderedPageBreak/>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54271343" w:rsidR="005E2F8D" w:rsidRPr="006E4FF3" w:rsidRDefault="005E2F8D" w:rsidP="009B55BC">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760EBFC7" w14:textId="185F7548" w:rsidR="005E2F8D" w:rsidRDefault="005E2F8D" w:rsidP="009B55BC">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bookmarkStart w:id="0" w:name="_Hlk79133239"/>
      <w:r w:rsidR="00377FB9">
        <w:rPr>
          <w:rFonts w:ascii="Arial" w:hAnsi="Arial" w:cs="Arial"/>
          <w:b/>
          <w:bCs/>
          <w:snapToGrid w:val="0"/>
          <w:lang w:val="en-US"/>
        </w:rPr>
        <w:t xml:space="preserve">okrese Děčín </w:t>
      </w:r>
      <w:bookmarkEnd w:id="0"/>
      <w:r w:rsidRPr="006E4FF3">
        <w:rPr>
          <w:rFonts w:ascii="Arial" w:hAnsi="Arial" w:cs="Arial"/>
        </w:rPr>
        <w:t>adekvátně §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5BBBF15B" w14:textId="77777777" w:rsidR="009B55BC" w:rsidRPr="0088006A" w:rsidRDefault="009B55BC" w:rsidP="009B55BC">
      <w:pPr>
        <w:spacing w:line="276" w:lineRule="auto"/>
        <w:jc w:val="both"/>
        <w:rPr>
          <w:rFonts w:ascii="Arial" w:hAnsi="Arial" w:cs="Arial"/>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7BA1F2FD" w:rsidR="005E2F8D" w:rsidRPr="006E4FF3" w:rsidRDefault="007751BA"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Pr="006E4FF3">
        <w:rPr>
          <w:rFonts w:ascii="Arial" w:hAnsi="Arial" w:cs="Arial"/>
          <w:i/>
          <w:sz w:val="22"/>
          <w:szCs w:val="22"/>
          <w:highlight w:val="cyan"/>
          <w:shd w:val="clear" w:color="auto" w:fill="FFFFFF"/>
        </w:rPr>
        <w:t>(doplní</w:t>
      </w:r>
      <w:r w:rsidRPr="006E4FF3">
        <w:rPr>
          <w:rFonts w:ascii="Arial" w:hAnsi="Arial" w:cs="Arial"/>
          <w:i/>
          <w:sz w:val="22"/>
          <w:szCs w:val="22"/>
          <w:highlight w:val="cyan"/>
          <w:shd w:val="clear" w:color="auto" w:fill="FFFF00"/>
        </w:rPr>
        <w:t xml:space="preserve"> Objednatel</w:t>
      </w:r>
      <w:r w:rsidRPr="006E4FF3">
        <w:rPr>
          <w:rFonts w:ascii="Arial" w:hAnsi="Arial" w:cs="Arial"/>
          <w:sz w:val="22"/>
          <w:szCs w:val="22"/>
        </w:rPr>
        <w:t xml:space="preserve"> na veřejnou zakázku, za účelem výběru nejvhodnějšího dodavatele pro zadání veřejné zakázky s názvem </w:t>
      </w:r>
      <w:r w:rsidR="005E2F8D" w:rsidRPr="006E4FF3">
        <w:rPr>
          <w:rFonts w:ascii="Arial" w:hAnsi="Arial" w:cs="Arial"/>
          <w:sz w:val="22"/>
          <w:szCs w:val="22"/>
        </w:rPr>
        <w:t>„</w:t>
      </w:r>
      <w:r w:rsidR="007E73EE" w:rsidRPr="007E73EE">
        <w:rPr>
          <w:rFonts w:ascii="Arial" w:eastAsiaTheme="minorHAnsi" w:hAnsi="Arial" w:cs="Arial"/>
          <w:b/>
          <w:sz w:val="22"/>
          <w:szCs w:val="22"/>
          <w:lang w:eastAsia="en-US"/>
        </w:rPr>
        <w:t>Údržba nepronajatých pozemků Děčín</w:t>
      </w:r>
      <w:r w:rsidR="005E2F8D" w:rsidRPr="006E4FF3">
        <w:rPr>
          <w:rFonts w:ascii="Arial" w:hAnsi="Arial" w:cs="Arial"/>
          <w:b/>
          <w:sz w:val="22"/>
          <w:szCs w:val="22"/>
        </w:rPr>
        <w:t xml:space="preserve">“ </w:t>
      </w:r>
      <w:r w:rsidR="005E2F8D"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20A6352F"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w:t>
      </w:r>
      <w:r w:rsidR="00462E1D">
        <w:rPr>
          <w:rFonts w:ascii="Arial" w:hAnsi="Arial" w:cs="Arial"/>
          <w:sz w:val="22"/>
          <w:szCs w:val="22"/>
        </w:rPr>
        <w:t>ch</w:t>
      </w:r>
      <w:r w:rsidRPr="006E4FF3">
        <w:rPr>
          <w:rFonts w:ascii="Arial" w:hAnsi="Arial" w:cs="Arial"/>
          <w:sz w:val="22"/>
          <w:szCs w:val="22"/>
        </w:rPr>
        <w:t xml:space="preserve"> území</w:t>
      </w:r>
      <w:r w:rsidR="00462E1D">
        <w:rPr>
          <w:rFonts w:ascii="Arial" w:hAnsi="Arial" w:cs="Arial"/>
          <w:sz w:val="22"/>
          <w:szCs w:val="22"/>
        </w:rPr>
        <w:t>ch</w:t>
      </w:r>
      <w:r w:rsidRPr="006E4FF3">
        <w:rPr>
          <w:rFonts w:ascii="Arial" w:hAnsi="Arial" w:cs="Arial"/>
          <w:sz w:val="22"/>
          <w:szCs w:val="22"/>
        </w:rPr>
        <w:t xml:space="preserve"> okres</w:t>
      </w:r>
      <w:r w:rsidR="001B0039">
        <w:rPr>
          <w:rFonts w:ascii="Arial" w:hAnsi="Arial" w:cs="Arial"/>
          <w:sz w:val="22"/>
          <w:szCs w:val="22"/>
        </w:rPr>
        <w:t>u</w:t>
      </w:r>
      <w:r w:rsidRPr="006E4FF3">
        <w:rPr>
          <w:rFonts w:ascii="Arial" w:hAnsi="Arial" w:cs="Arial"/>
          <w:sz w:val="22"/>
          <w:szCs w:val="22"/>
        </w:rPr>
        <w:t xml:space="preserve"> </w:t>
      </w:r>
      <w:r w:rsidR="007261A2" w:rsidRPr="007261A2">
        <w:rPr>
          <w:rFonts w:ascii="Arial" w:hAnsi="Arial" w:cs="Arial"/>
          <w:b/>
          <w:bCs/>
          <w:sz w:val="22"/>
          <w:szCs w:val="22"/>
        </w:rPr>
        <w:t xml:space="preserve">Děčín </w:t>
      </w:r>
      <w:r w:rsidRPr="006E4FF3">
        <w:rPr>
          <w:rFonts w:ascii="Arial" w:hAnsi="Arial" w:cs="Arial"/>
          <w:sz w:val="22"/>
          <w:szCs w:val="22"/>
        </w:rPr>
        <w:t>s územní působností Krajského pozemkového úřadu pro</w:t>
      </w:r>
      <w:r w:rsidRPr="007261A2">
        <w:rPr>
          <w:rFonts w:ascii="Arial" w:hAnsi="Arial" w:cs="Arial"/>
          <w:iCs/>
          <w:sz w:val="22"/>
          <w:szCs w:val="22"/>
        </w:rPr>
        <w:t xml:space="preserve"> </w:t>
      </w:r>
      <w:r w:rsidR="007261A2" w:rsidRPr="007261A2">
        <w:rPr>
          <w:rFonts w:ascii="Arial" w:hAnsi="Arial" w:cs="Arial"/>
          <w:iCs/>
          <w:sz w:val="22"/>
          <w:szCs w:val="22"/>
          <w:shd w:val="clear" w:color="auto" w:fill="FFFFFF"/>
        </w:rPr>
        <w:t>Ústecký kraj</w:t>
      </w:r>
      <w:r w:rsidR="007261A2">
        <w:rPr>
          <w:rFonts w:ascii="Arial" w:hAnsi="Arial" w:cs="Arial"/>
          <w:iCs/>
          <w:sz w:val="22"/>
          <w:szCs w:val="22"/>
          <w:shd w:val="clear" w:color="auto" w:fill="FFFFFF"/>
        </w:rPr>
        <w:t>,</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3914DD" w:rsidRDefault="005E2F8D" w:rsidP="005E2F8D">
      <w:pPr>
        <w:spacing w:line="276" w:lineRule="auto"/>
        <w:jc w:val="both"/>
        <w:rPr>
          <w:rFonts w:ascii="Arial" w:hAnsi="Arial" w:cs="Arial"/>
        </w:rPr>
      </w:pPr>
    </w:p>
    <w:p w14:paraId="182243AF" w14:textId="521724E8" w:rsidR="007E73EE" w:rsidRPr="003914DD" w:rsidRDefault="005E2F8D" w:rsidP="003914DD">
      <w:pPr>
        <w:pStyle w:val="Odstavecseseznamem"/>
        <w:numPr>
          <w:ilvl w:val="1"/>
          <w:numId w:val="3"/>
        </w:numPr>
        <w:spacing w:line="276" w:lineRule="auto"/>
        <w:jc w:val="both"/>
        <w:rPr>
          <w:rFonts w:ascii="Arial" w:hAnsi="Arial" w:cs="Arial"/>
          <w:sz w:val="22"/>
          <w:szCs w:val="22"/>
        </w:rPr>
      </w:pPr>
      <w:r w:rsidRPr="003914DD">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p>
    <w:p w14:paraId="38231952" w14:textId="343CB616" w:rsidR="005E2F8D" w:rsidRPr="003914DD" w:rsidRDefault="005E2F8D" w:rsidP="007E73EE">
      <w:pPr>
        <w:pStyle w:val="Odstavecseseznamem"/>
        <w:spacing w:line="276" w:lineRule="auto"/>
        <w:ind w:left="0"/>
        <w:jc w:val="both"/>
        <w:rPr>
          <w:rFonts w:ascii="Arial" w:hAnsi="Arial" w:cs="Arial"/>
          <w:sz w:val="22"/>
          <w:szCs w:val="22"/>
        </w:rPr>
      </w:pPr>
      <w:r w:rsidRPr="003914DD">
        <w:rPr>
          <w:rFonts w:ascii="Arial" w:hAnsi="Arial" w:cs="Arial"/>
          <w:sz w:val="22"/>
          <w:szCs w:val="22"/>
        </w:rPr>
        <w:t xml:space="preserve"> </w:t>
      </w:r>
    </w:p>
    <w:p w14:paraId="358F2AFE" w14:textId="77777777" w:rsidR="005E2F8D" w:rsidRDefault="005E2F8D" w:rsidP="00F468F7">
      <w:pPr>
        <w:numPr>
          <w:ilvl w:val="0"/>
          <w:numId w:val="2"/>
        </w:numPr>
        <w:spacing w:after="0" w:line="276" w:lineRule="auto"/>
        <w:jc w:val="both"/>
        <w:rPr>
          <w:rFonts w:ascii="Arial" w:hAnsi="Arial" w:cs="Arial"/>
          <w:b/>
        </w:rPr>
      </w:pPr>
      <w:r>
        <w:rPr>
          <w:rFonts w:ascii="Arial" w:hAnsi="Arial" w:cs="Arial"/>
          <w:b/>
        </w:rPr>
        <w:t>sečení pozemků,</w:t>
      </w:r>
    </w:p>
    <w:p w14:paraId="507121B2" w14:textId="77777777" w:rsidR="005E2F8D" w:rsidRPr="007A2CBC" w:rsidRDefault="005E2F8D" w:rsidP="00F468F7">
      <w:pPr>
        <w:numPr>
          <w:ilvl w:val="0"/>
          <w:numId w:val="2"/>
        </w:numPr>
        <w:spacing w:after="0" w:line="276" w:lineRule="auto"/>
        <w:jc w:val="both"/>
        <w:rPr>
          <w:rFonts w:ascii="Arial" w:hAnsi="Arial" w:cs="Arial"/>
          <w:b/>
        </w:rPr>
      </w:pPr>
      <w:r w:rsidRPr="007A2CBC">
        <w:rPr>
          <w:rFonts w:ascii="Arial" w:hAnsi="Arial" w:cs="Arial"/>
          <w:b/>
        </w:rPr>
        <w:t>kácení a ořez dřevin rostoucích mimo les</w:t>
      </w:r>
      <w:r>
        <w:rPr>
          <w:rFonts w:ascii="Arial" w:hAnsi="Arial" w:cs="Arial"/>
          <w:b/>
        </w:rPr>
        <w:t>,</w:t>
      </w:r>
    </w:p>
    <w:p w14:paraId="1F269830" w14:textId="77777777" w:rsidR="005E2F8D"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rizikové kácení</w:t>
      </w:r>
      <w:r>
        <w:rPr>
          <w:rFonts w:ascii="Arial" w:hAnsi="Arial" w:cs="Arial"/>
          <w:b/>
          <w:sz w:val="22"/>
          <w:szCs w:val="22"/>
        </w:rPr>
        <w:t>,</w:t>
      </w:r>
    </w:p>
    <w:p w14:paraId="26A919D8"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Pr>
          <w:rFonts w:ascii="Arial" w:hAnsi="Arial" w:cs="Arial"/>
          <w:b/>
          <w:sz w:val="22"/>
          <w:szCs w:val="22"/>
        </w:rPr>
        <w:t>likvidace invazních druhů rostlina dřevin,</w:t>
      </w:r>
    </w:p>
    <w:p w14:paraId="405133F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zdravotní</w:t>
      </w:r>
      <w:r>
        <w:rPr>
          <w:rFonts w:ascii="Arial" w:hAnsi="Arial" w:cs="Arial"/>
          <w:b/>
          <w:sz w:val="22"/>
          <w:szCs w:val="22"/>
        </w:rPr>
        <w:t>,</w:t>
      </w:r>
      <w:r w:rsidRPr="007A2CBC">
        <w:rPr>
          <w:rFonts w:ascii="Arial" w:hAnsi="Arial" w:cs="Arial"/>
          <w:b/>
          <w:sz w:val="22"/>
          <w:szCs w:val="22"/>
        </w:rPr>
        <w:t xml:space="preserve"> bezpečnostní</w:t>
      </w:r>
      <w:r>
        <w:rPr>
          <w:rFonts w:ascii="Arial" w:hAnsi="Arial" w:cs="Arial"/>
          <w:b/>
          <w:sz w:val="22"/>
          <w:szCs w:val="22"/>
        </w:rPr>
        <w:t xml:space="preserve"> a redukční</w:t>
      </w:r>
      <w:r w:rsidRPr="007A2CBC">
        <w:rPr>
          <w:rFonts w:ascii="Arial" w:hAnsi="Arial" w:cs="Arial"/>
          <w:b/>
          <w:sz w:val="22"/>
          <w:szCs w:val="22"/>
        </w:rPr>
        <w:t xml:space="preserve"> prořez stromů</w:t>
      </w:r>
      <w:r>
        <w:rPr>
          <w:rFonts w:ascii="Arial" w:hAnsi="Arial" w:cs="Arial"/>
          <w:b/>
          <w:sz w:val="22"/>
          <w:szCs w:val="22"/>
        </w:rPr>
        <w:t>,</w:t>
      </w:r>
    </w:p>
    <w:p w14:paraId="06440D16"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bezpečnostní vazby stromů</w:t>
      </w:r>
      <w:r>
        <w:rPr>
          <w:rFonts w:ascii="Arial" w:hAnsi="Arial" w:cs="Arial"/>
          <w:b/>
          <w:sz w:val="22"/>
          <w:szCs w:val="22"/>
        </w:rPr>
        <w:t>,</w:t>
      </w:r>
    </w:p>
    <w:p w14:paraId="7BB6C3D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odstranění a likvidace pařezů</w:t>
      </w:r>
      <w:r>
        <w:rPr>
          <w:rFonts w:ascii="Arial" w:hAnsi="Arial" w:cs="Arial"/>
          <w:b/>
          <w:sz w:val="22"/>
          <w:szCs w:val="22"/>
        </w:rPr>
        <w:t>,</w:t>
      </w:r>
    </w:p>
    <w:p w14:paraId="2D84919C"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mýcení náletových dřevin a keřů</w:t>
      </w:r>
      <w:r>
        <w:rPr>
          <w:rFonts w:ascii="Arial" w:hAnsi="Arial" w:cs="Arial"/>
          <w:b/>
          <w:sz w:val="22"/>
          <w:szCs w:val="22"/>
        </w:rPr>
        <w:t>,</w:t>
      </w:r>
    </w:p>
    <w:p w14:paraId="51D2DA9F" w14:textId="1F0E2B15"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lastRenderedPageBreak/>
        <w:t xml:space="preserve">odvoz a likvidace dřevního odpadu v souladu se zákonem </w:t>
      </w:r>
      <w:r>
        <w:rPr>
          <w:rFonts w:ascii="Arial" w:hAnsi="Arial" w:cs="Arial"/>
          <w:b/>
          <w:sz w:val="22"/>
          <w:szCs w:val="22"/>
        </w:rPr>
        <w:t xml:space="preserve">č. </w:t>
      </w:r>
      <w:r w:rsidRPr="00E174DD">
        <w:rPr>
          <w:rFonts w:ascii="Arial" w:hAnsi="Arial" w:cs="Arial"/>
          <w:b/>
          <w:sz w:val="22"/>
          <w:szCs w:val="22"/>
        </w:rPr>
        <w:t>č. 185/2001 Sb.</w:t>
      </w:r>
      <w:r w:rsidR="00760C4A">
        <w:rPr>
          <w:rFonts w:ascii="Arial" w:hAnsi="Arial" w:cs="Arial"/>
          <w:b/>
          <w:sz w:val="22"/>
          <w:szCs w:val="22"/>
        </w:rPr>
        <w:t>,</w:t>
      </w:r>
      <w:r w:rsidRPr="00E174DD">
        <w:rPr>
          <w:rFonts w:ascii="Arial" w:hAnsi="Arial" w:cs="Arial"/>
          <w:b/>
          <w:sz w:val="22"/>
          <w:szCs w:val="22"/>
        </w:rPr>
        <w:t xml:space="preserve"> </w:t>
      </w:r>
      <w:r w:rsidRPr="007A2CBC">
        <w:rPr>
          <w:rFonts w:ascii="Arial" w:hAnsi="Arial" w:cs="Arial"/>
          <w:b/>
          <w:sz w:val="22"/>
          <w:szCs w:val="22"/>
        </w:rPr>
        <w:t>o odpadech</w:t>
      </w:r>
      <w:r>
        <w:rPr>
          <w:rFonts w:ascii="Arial" w:hAnsi="Arial" w:cs="Arial"/>
          <w:b/>
          <w:sz w:val="22"/>
          <w:szCs w:val="22"/>
        </w:rPr>
        <w:t>, ve znění pozdějších předpisů,</w:t>
      </w:r>
    </w:p>
    <w:p w14:paraId="2119F482" w14:textId="77777777" w:rsidR="005E2F8D" w:rsidRPr="00C5282B"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sidRPr="00DF000F">
        <w:rPr>
          <w:rFonts w:ascii="Arial" w:hAnsi="Arial" w:cs="Arial"/>
          <w:b/>
          <w:sz w:val="22"/>
          <w:szCs w:val="22"/>
        </w:rPr>
        <w:t>odkup dřevní hmoty</w:t>
      </w:r>
      <w:r>
        <w:rPr>
          <w:rFonts w:ascii="Arial" w:hAnsi="Arial" w:cs="Arial"/>
          <w:b/>
          <w:sz w:val="22"/>
          <w:szCs w:val="22"/>
        </w:rPr>
        <w:t>,</w:t>
      </w:r>
    </w:p>
    <w:p w14:paraId="7BC5E488" w14:textId="0A310903" w:rsidR="005E2F8D" w:rsidRPr="003252B1"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Pr>
          <w:rFonts w:ascii="Arial" w:hAnsi="Arial" w:cs="Arial"/>
          <w:b/>
          <w:sz w:val="22"/>
          <w:szCs w:val="22"/>
        </w:rPr>
        <w:t xml:space="preserve">úklid pozemků po provedených zásazích. </w:t>
      </w: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73101650"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Místem plnění této Rámcové dohody jsou pozemky v katastrální</w:t>
      </w:r>
      <w:r w:rsidR="00462E1D">
        <w:rPr>
          <w:rFonts w:ascii="Arial" w:hAnsi="Arial" w:cs="Arial"/>
          <w:sz w:val="22"/>
          <w:szCs w:val="22"/>
        </w:rPr>
        <w:t>ch</w:t>
      </w:r>
      <w:r w:rsidRPr="00D23175">
        <w:rPr>
          <w:rFonts w:ascii="Arial" w:hAnsi="Arial" w:cs="Arial"/>
          <w:sz w:val="22"/>
          <w:szCs w:val="22"/>
        </w:rPr>
        <w:t xml:space="preserve"> území</w:t>
      </w:r>
      <w:r w:rsidR="00462E1D">
        <w:rPr>
          <w:rFonts w:ascii="Arial" w:hAnsi="Arial" w:cs="Arial"/>
          <w:sz w:val="22"/>
          <w:szCs w:val="22"/>
        </w:rPr>
        <w:t>ch</w:t>
      </w:r>
      <w:r w:rsidRPr="00D23175">
        <w:rPr>
          <w:rFonts w:ascii="Arial" w:hAnsi="Arial" w:cs="Arial"/>
          <w:sz w:val="22"/>
          <w:szCs w:val="22"/>
        </w:rPr>
        <w:t xml:space="preserve"> </w:t>
      </w:r>
      <w:r w:rsidRPr="007261A2">
        <w:rPr>
          <w:rFonts w:ascii="Arial" w:hAnsi="Arial" w:cs="Arial"/>
          <w:sz w:val="22"/>
          <w:szCs w:val="22"/>
        </w:rPr>
        <w:t>okres</w:t>
      </w:r>
      <w:r w:rsidR="001B0039">
        <w:rPr>
          <w:rFonts w:ascii="Arial" w:hAnsi="Arial" w:cs="Arial"/>
          <w:sz w:val="22"/>
          <w:szCs w:val="22"/>
        </w:rPr>
        <w:t>u</w:t>
      </w:r>
      <w:r w:rsidRPr="007261A2">
        <w:rPr>
          <w:rFonts w:ascii="Arial" w:hAnsi="Arial" w:cs="Arial"/>
          <w:sz w:val="22"/>
          <w:szCs w:val="22"/>
        </w:rPr>
        <w:t xml:space="preserve"> </w:t>
      </w:r>
      <w:r w:rsidR="007261A2" w:rsidRPr="007261A2">
        <w:rPr>
          <w:rFonts w:ascii="Arial" w:hAnsi="Arial" w:cs="Arial"/>
          <w:sz w:val="22"/>
          <w:szCs w:val="22"/>
          <w:shd w:val="clear" w:color="auto" w:fill="FFFFFF"/>
        </w:rPr>
        <w:t xml:space="preserve">Děčín </w:t>
      </w:r>
      <w:r w:rsidRPr="007261A2">
        <w:rPr>
          <w:rFonts w:ascii="Arial" w:hAnsi="Arial" w:cs="Arial"/>
          <w:sz w:val="22"/>
          <w:szCs w:val="22"/>
        </w:rPr>
        <w:t>s územní</w:t>
      </w:r>
      <w:r w:rsidRPr="00D23175">
        <w:rPr>
          <w:rFonts w:ascii="Arial" w:hAnsi="Arial" w:cs="Arial"/>
          <w:sz w:val="22"/>
          <w:szCs w:val="22"/>
        </w:rPr>
        <w:t xml:space="preserve"> působností Krajského pozemkového úřadu pro</w:t>
      </w:r>
      <w:r w:rsidR="007261A2">
        <w:rPr>
          <w:rFonts w:ascii="Arial" w:hAnsi="Arial" w:cs="Arial"/>
          <w:sz w:val="22"/>
          <w:szCs w:val="22"/>
        </w:rPr>
        <w:t xml:space="preserve"> Ústecký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532FC87B"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7261A2" w:rsidRPr="007261A2">
        <w:rPr>
          <w:rFonts w:ascii="Arial" w:hAnsi="Arial" w:cs="Arial"/>
          <w:b/>
          <w:bCs/>
          <w:iCs/>
          <w:sz w:val="22"/>
          <w:szCs w:val="22"/>
          <w:shd w:val="clear" w:color="auto" w:fill="FFFFFF"/>
        </w:rPr>
        <w:t>31.12.202</w:t>
      </w:r>
      <w:r w:rsidR="001B0039">
        <w:rPr>
          <w:rFonts w:ascii="Arial" w:hAnsi="Arial" w:cs="Arial"/>
          <w:b/>
          <w:bCs/>
          <w:iCs/>
          <w:sz w:val="22"/>
          <w:szCs w:val="22"/>
          <w:shd w:val="clear" w:color="auto" w:fill="FFFFFF"/>
        </w:rPr>
        <w:t>8</w:t>
      </w:r>
    </w:p>
    <w:p w14:paraId="58931098" w14:textId="77777777" w:rsidR="00CA53E0" w:rsidRPr="00CA53E0" w:rsidRDefault="00CA53E0" w:rsidP="00CA53E0">
      <w:pPr>
        <w:pStyle w:val="Odstavecseseznamem"/>
        <w:rPr>
          <w:rFonts w:ascii="Arial" w:hAnsi="Arial" w:cs="Arial"/>
          <w:color w:val="000000"/>
        </w:rPr>
      </w:pPr>
    </w:p>
    <w:p w14:paraId="7D97B681" w14:textId="520A6CD5" w:rsidR="00CA53E0" w:rsidRPr="00CA53E0" w:rsidRDefault="00CA53E0" w:rsidP="00F468F7">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1B0039">
        <w:rPr>
          <w:rFonts w:ascii="Arial" w:hAnsi="Arial" w:cs="Arial"/>
          <w:b/>
          <w:bCs/>
          <w:iCs/>
          <w:sz w:val="22"/>
          <w:szCs w:val="22"/>
          <w:shd w:val="clear" w:color="auto" w:fill="FFFFFF"/>
        </w:rPr>
        <w:t>2 0</w:t>
      </w:r>
      <w:r w:rsidR="007261A2" w:rsidRPr="007261A2">
        <w:rPr>
          <w:rFonts w:ascii="Arial" w:hAnsi="Arial" w:cs="Arial"/>
          <w:b/>
          <w:bCs/>
          <w:iCs/>
          <w:sz w:val="22"/>
          <w:szCs w:val="22"/>
          <w:shd w:val="clear" w:color="auto" w:fill="FFFFFF"/>
        </w:rPr>
        <w:t>00 000</w:t>
      </w:r>
      <w:r w:rsidR="007261A2" w:rsidRPr="007261A2">
        <w:rPr>
          <w:rFonts w:ascii="Arial" w:hAnsi="Arial" w:cs="Arial"/>
          <w:b/>
          <w:bCs/>
          <w:i/>
          <w:sz w:val="22"/>
          <w:szCs w:val="22"/>
          <w:shd w:val="clear" w:color="auto" w:fill="FFFFFF"/>
        </w:rPr>
        <w:t xml:space="preserve"> </w:t>
      </w:r>
      <w:r w:rsidRPr="007261A2">
        <w:rPr>
          <w:rFonts w:ascii="Arial" w:hAnsi="Arial" w:cs="Arial"/>
          <w:b/>
          <w:bCs/>
          <w:color w:val="000000"/>
          <w:sz w:val="22"/>
          <w:szCs w:val="22"/>
        </w:rPr>
        <w:t>Kč</w:t>
      </w:r>
      <w:r w:rsidRPr="00CA53E0">
        <w:rPr>
          <w:rFonts w:ascii="Arial" w:hAnsi="Arial" w:cs="Arial"/>
          <w:color w:val="000000"/>
          <w:sz w:val="22"/>
          <w:szCs w:val="22"/>
        </w:rPr>
        <w:t xml:space="preserve"> (slovy: </w:t>
      </w:r>
      <w:r w:rsidR="001B0039">
        <w:rPr>
          <w:rFonts w:ascii="Arial" w:hAnsi="Arial" w:cs="Arial"/>
          <w:color w:val="000000"/>
          <w:sz w:val="22"/>
          <w:szCs w:val="22"/>
        </w:rPr>
        <w:t xml:space="preserve">dva miliony </w:t>
      </w:r>
      <w:r w:rsidRPr="00CA53E0">
        <w:rPr>
          <w:rFonts w:ascii="Arial" w:hAnsi="Arial" w:cs="Arial"/>
          <w:color w:val="000000"/>
          <w:sz w:val="22"/>
          <w:szCs w:val="22"/>
        </w:rPr>
        <w:t xml:space="preserve">korun českých) bez DPH. </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lastRenderedPageBreak/>
        <w:t>Dílčí objednávky</w:t>
      </w:r>
    </w:p>
    <w:p w14:paraId="5D23405A" w14:textId="10BBBEC9" w:rsidR="00275F05" w:rsidRPr="00275F05" w:rsidRDefault="00275F05" w:rsidP="00F468F7">
      <w:pPr>
        <w:pStyle w:val="Default"/>
        <w:numPr>
          <w:ilvl w:val="1"/>
          <w:numId w:val="6"/>
        </w:numPr>
        <w:spacing w:line="276" w:lineRule="auto"/>
        <w:jc w:val="both"/>
        <w:rPr>
          <w:rFonts w:eastAsiaTheme="minorHAnsi"/>
          <w:lang w:eastAsia="en-US"/>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i Poskytovatelem. Počet </w:t>
      </w:r>
      <w:r>
        <w:rPr>
          <w:sz w:val="22"/>
          <w:szCs w:val="22"/>
        </w:rPr>
        <w:t>O</w:t>
      </w:r>
      <w:r w:rsidRPr="00275F05">
        <w:rPr>
          <w:sz w:val="22"/>
          <w:szCs w:val="22"/>
        </w:rPr>
        <w:t>bjednávek je neom</w:t>
      </w:r>
      <w:r>
        <w:rPr>
          <w:sz w:val="22"/>
          <w:szCs w:val="22"/>
        </w:rPr>
        <w:t>ezený, celková cena plnění dle O</w:t>
      </w:r>
      <w:r w:rsidRPr="00275F05">
        <w:rPr>
          <w:sz w:val="22"/>
          <w:szCs w:val="22"/>
        </w:rPr>
        <w:t xml:space="preserve">bjednávek však nesmí </w:t>
      </w:r>
      <w:r w:rsidRPr="00BB2F40">
        <w:rPr>
          <w:sz w:val="22"/>
          <w:szCs w:val="22"/>
        </w:rPr>
        <w:t xml:space="preserve">přesáhnout </w:t>
      </w:r>
      <w:r w:rsidR="001B0039">
        <w:rPr>
          <w:sz w:val="22"/>
          <w:szCs w:val="22"/>
        </w:rPr>
        <w:t>2 0</w:t>
      </w:r>
      <w:r w:rsidR="00BB2F40" w:rsidRPr="00BB2F40">
        <w:rPr>
          <w:sz w:val="22"/>
          <w:szCs w:val="22"/>
        </w:rPr>
        <w:t>00 000</w:t>
      </w:r>
      <w:r w:rsidR="00272813" w:rsidRPr="00BB2F40">
        <w:rPr>
          <w:sz w:val="22"/>
          <w:szCs w:val="22"/>
        </w:rPr>
        <w:t xml:space="preserve"> </w:t>
      </w:r>
      <w:r w:rsidRPr="00BB2F40">
        <w:rPr>
          <w:sz w:val="22"/>
          <w:szCs w:val="22"/>
        </w:rPr>
        <w:t>Kč bez</w:t>
      </w:r>
      <w:r w:rsidRPr="00275F05">
        <w:rPr>
          <w:sz w:val="22"/>
          <w:szCs w:val="22"/>
        </w:rPr>
        <w:t xml:space="preserve"> DPH.</w:t>
      </w:r>
      <w:r w:rsidRPr="00275F05">
        <w:t xml:space="preserve"> </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3096845C" w14:textId="77777777" w:rsidR="009B55BC" w:rsidRDefault="009B55BC" w:rsidP="005E2F8D">
      <w:pPr>
        <w:spacing w:line="276" w:lineRule="auto"/>
        <w:jc w:val="center"/>
        <w:rPr>
          <w:rFonts w:ascii="Arial" w:hAnsi="Arial" w:cs="Arial"/>
        </w:rPr>
      </w:pPr>
    </w:p>
    <w:p w14:paraId="0D856120" w14:textId="79B85B61"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04755606" w14:textId="16E9D35B" w:rsidR="00BB2F40" w:rsidRPr="00D13ED9" w:rsidRDefault="00BD5B0C" w:rsidP="00BB2F40">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xml:space="preserve">“) vystaveného Poskytovatelem ve dvou originálech, a to převodním příkazem na účet Poskytovatele. Faktura bude vystavena po předání a převzetí každého </w:t>
      </w:r>
      <w:r w:rsidRPr="00E92F19">
        <w:rPr>
          <w:sz w:val="22"/>
          <w:szCs w:val="22"/>
        </w:rPr>
        <w:lastRenderedPageBreak/>
        <w:t>jednotlivého řádně dokon</w:t>
      </w:r>
      <w:r w:rsidR="00E45E01" w:rsidRPr="00E45E01">
        <w:rPr>
          <w:sz w:val="22"/>
          <w:szCs w:val="22"/>
        </w:rPr>
        <w:t>čeného díla na základě dílčích O</w:t>
      </w:r>
      <w:r w:rsidRPr="00E92F19">
        <w:rPr>
          <w:sz w:val="22"/>
          <w:szCs w:val="22"/>
        </w:rPr>
        <w:t>bjednávek včetně odstranění případných vad a nedodělků. Jako Odběratel bude na faktuře uveden Státní pozemkový úřad,</w:t>
      </w:r>
    </w:p>
    <w:p w14:paraId="2AA3FE72" w14:textId="77777777" w:rsidR="00D13ED9" w:rsidRDefault="00D13ED9" w:rsidP="00D13ED9">
      <w:pPr>
        <w:pStyle w:val="Default"/>
        <w:spacing w:line="276" w:lineRule="auto"/>
        <w:jc w:val="both"/>
        <w:rPr>
          <w:sz w:val="22"/>
          <w:szCs w:val="22"/>
        </w:rPr>
      </w:pPr>
    </w:p>
    <w:p w14:paraId="21E8C562" w14:textId="0D92DA99" w:rsidR="00BB2F40" w:rsidRPr="00D13ED9" w:rsidRDefault="00BB2F40" w:rsidP="00D13ED9">
      <w:pPr>
        <w:pStyle w:val="Default"/>
        <w:spacing w:line="276" w:lineRule="auto"/>
        <w:jc w:val="both"/>
        <w:rPr>
          <w:sz w:val="22"/>
          <w:szCs w:val="22"/>
        </w:rPr>
      </w:pPr>
      <w:r w:rsidRPr="00D13ED9">
        <w:rPr>
          <w:sz w:val="22"/>
          <w:szCs w:val="22"/>
        </w:rPr>
        <w:t>Adresa pro doručení faktury: Státní pozemkový úřad, Krajský pozemkový úřad pro Ústecký kraj, Pobočka Děčín, 28. října 979/19, 405 01 Děčín.</w:t>
      </w:r>
    </w:p>
    <w:p w14:paraId="09855B70" w14:textId="77777777" w:rsidR="00D13ED9" w:rsidRDefault="00D13ED9" w:rsidP="00D13ED9">
      <w:pPr>
        <w:pStyle w:val="Default"/>
        <w:spacing w:line="276" w:lineRule="auto"/>
        <w:jc w:val="both"/>
        <w:rPr>
          <w:sz w:val="22"/>
          <w:szCs w:val="22"/>
        </w:rPr>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3B49B5B7"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w:t>
      </w:r>
      <w:r w:rsidRPr="00D93BC0">
        <w:rPr>
          <w:sz w:val="22"/>
          <w:szCs w:val="22"/>
        </w:rPr>
        <w:t xml:space="preserve">nepřesáhne </w:t>
      </w:r>
      <w:r w:rsidR="001B0039">
        <w:rPr>
          <w:b/>
          <w:bCs/>
          <w:sz w:val="22"/>
          <w:szCs w:val="22"/>
          <w:shd w:val="clear" w:color="auto" w:fill="FFFFFF"/>
        </w:rPr>
        <w:t>2 0</w:t>
      </w:r>
      <w:r w:rsidR="00D93BC0" w:rsidRPr="00D93BC0">
        <w:rPr>
          <w:b/>
          <w:bCs/>
          <w:sz w:val="22"/>
          <w:szCs w:val="22"/>
          <w:shd w:val="clear" w:color="auto" w:fill="FFFFFF"/>
        </w:rPr>
        <w:t>00 000</w:t>
      </w:r>
      <w:r w:rsidR="00D93BC0" w:rsidRPr="00D93BC0">
        <w:rPr>
          <w:sz w:val="22"/>
          <w:szCs w:val="22"/>
          <w:shd w:val="clear" w:color="auto" w:fill="FFFFFF"/>
        </w:rPr>
        <w:t xml:space="preserve"> </w:t>
      </w:r>
      <w:r w:rsidRPr="00D93BC0">
        <w:rPr>
          <w:sz w:val="22"/>
          <w:szCs w:val="22"/>
        </w:rPr>
        <w:t>Kč bez DPH</w:t>
      </w:r>
      <w:r w:rsidRPr="00D96B58">
        <w:rPr>
          <w:sz w:val="22"/>
          <w:szCs w:val="22"/>
        </w:rPr>
        <w:t xml:space="preserve">.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10B242AC"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77777777"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06391187" w:rsidR="00D96B58"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1024/11a, 130 00 Praha 3.</w:t>
      </w:r>
    </w:p>
    <w:p w14:paraId="14020AAC" w14:textId="77777777" w:rsidR="001B0039" w:rsidRDefault="001B0039" w:rsidP="001B0039">
      <w:pPr>
        <w:pStyle w:val="Default"/>
        <w:spacing w:line="276" w:lineRule="auto"/>
        <w:jc w:val="both"/>
        <w:rPr>
          <w:sz w:val="22"/>
          <w:szCs w:val="22"/>
        </w:rPr>
      </w:pPr>
    </w:p>
    <w:p w14:paraId="67AD7326" w14:textId="735160F8"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w:t>
      </w:r>
      <w:r w:rsidR="00735115" w:rsidRPr="00735115">
        <w:rPr>
          <w:sz w:val="22"/>
          <w:szCs w:val="22"/>
        </w:rPr>
        <w:lastRenderedPageBreak/>
        <w:t xml:space="preserve">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00C46E28" w:rsidR="00735115" w:rsidRDefault="00735115" w:rsidP="00F468F7">
      <w:pPr>
        <w:pStyle w:val="Default"/>
        <w:numPr>
          <w:ilvl w:val="1"/>
          <w:numId w:val="9"/>
        </w:numPr>
        <w:spacing w:line="276" w:lineRule="auto"/>
        <w:jc w:val="both"/>
        <w:rPr>
          <w:sz w:val="22"/>
          <w:szCs w:val="22"/>
        </w:rPr>
      </w:pPr>
      <w:r w:rsidRPr="00735115">
        <w:rPr>
          <w:sz w:val="22"/>
          <w:szCs w:val="22"/>
        </w:rPr>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735115">
        <w:rPr>
          <w:sz w:val="22"/>
          <w:szCs w:val="22"/>
        </w:rPr>
        <w:t>neprodleně,</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384E45BB"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w:t>
      </w:r>
      <w:r w:rsidRPr="00E95D19">
        <w:rPr>
          <w:rFonts w:ascii="Arial" w:hAnsi="Arial" w:cs="Arial"/>
          <w:color w:val="000000"/>
          <w:sz w:val="22"/>
          <w:szCs w:val="22"/>
        </w:rPr>
        <w:lastRenderedPageBreak/>
        <w:t xml:space="preserve">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4CDEA249"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r w:rsidR="00363E7B" w:rsidRPr="00363E7B">
        <w:rPr>
          <w:rFonts w:ascii="Arial" w:hAnsi="Arial" w:cs="Arial"/>
          <w:i/>
          <w:u w:val="single"/>
        </w:rPr>
        <w:t>(v případě, kdy kupujícím dřevní hmoty je poskytovatel)</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5F1CCFFF"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w:t>
      </w:r>
      <w:r w:rsidRPr="009B55BC">
        <w:rPr>
          <w:rFonts w:ascii="Arial" w:hAnsi="Arial" w:cs="Arial"/>
          <w:color w:val="000000"/>
          <w:sz w:val="22"/>
          <w:szCs w:val="22"/>
        </w:rPr>
        <w:t xml:space="preserve">plnění </w:t>
      </w:r>
      <w:r w:rsidR="001B0039">
        <w:rPr>
          <w:rFonts w:ascii="Arial" w:hAnsi="Arial" w:cs="Arial"/>
          <w:b/>
          <w:bCs/>
          <w:sz w:val="22"/>
          <w:szCs w:val="22"/>
          <w:shd w:val="clear" w:color="auto" w:fill="FFFFFF"/>
        </w:rPr>
        <w:t>5</w:t>
      </w:r>
      <w:r w:rsidR="009B55BC" w:rsidRPr="009B55BC">
        <w:rPr>
          <w:rFonts w:ascii="Arial" w:hAnsi="Arial" w:cs="Arial"/>
          <w:b/>
          <w:bCs/>
          <w:sz w:val="22"/>
          <w:szCs w:val="22"/>
          <w:shd w:val="clear" w:color="auto" w:fill="FFFFFF"/>
        </w:rPr>
        <w:t> 000 000 Kč</w:t>
      </w:r>
      <w:r w:rsidRPr="009B55BC">
        <w:rPr>
          <w:rFonts w:ascii="Arial" w:hAnsi="Arial" w:cs="Arial"/>
          <w:color w:val="000000"/>
          <w:sz w:val="22"/>
          <w:szCs w:val="22"/>
        </w:rPr>
        <w:t>. Poskytovatel</w:t>
      </w:r>
      <w:r w:rsidRPr="006F7084">
        <w:rPr>
          <w:rFonts w:ascii="Arial" w:hAnsi="Arial" w:cs="Arial"/>
          <w:color w:val="000000"/>
          <w:sz w:val="22"/>
          <w:szCs w:val="22"/>
        </w:rPr>
        <w:t xml:space="preserve">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lastRenderedPageBreak/>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desettisíc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desettisíc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pěttisíc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lastRenderedPageBreak/>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w:t>
      </w:r>
      <w:r w:rsidRPr="007845BD">
        <w:rPr>
          <w:rFonts w:ascii="Arial" w:hAnsi="Arial" w:cs="Arial"/>
          <w:color w:val="000000"/>
          <w:sz w:val="22"/>
          <w:szCs w:val="22"/>
        </w:rPr>
        <w:lastRenderedPageBreak/>
        <w:t xml:space="preserve">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092B365E" w14:textId="77777777" w:rsidR="00343A88" w:rsidRDefault="00343A8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2DBCADF9"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w:t>
      </w:r>
      <w:r w:rsidR="0074739D" w:rsidRPr="009B55BC">
        <w:rPr>
          <w:rFonts w:ascii="Arial" w:hAnsi="Arial" w:cs="Arial"/>
          <w:sz w:val="22"/>
          <w:szCs w:val="22"/>
        </w:rPr>
        <w:t>poskytovatel</w:t>
      </w:r>
      <w:r w:rsidR="0074739D" w:rsidRPr="00F468F7">
        <w:rPr>
          <w:rFonts w:ascii="Arial" w:hAnsi="Arial" w:cs="Arial"/>
          <w:sz w:val="22"/>
          <w:szCs w:val="22"/>
        </w:rPr>
        <w:t xml:space="preserve"> </w:t>
      </w:r>
      <w:r w:rsidRPr="00F468F7">
        <w:rPr>
          <w:rFonts w:ascii="Arial" w:hAnsi="Arial" w:cs="Arial"/>
          <w:sz w:val="22"/>
          <w:szCs w:val="22"/>
        </w:rPr>
        <w:t xml:space="preserve">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w:t>
      </w:r>
      <w:r w:rsidR="0074739D" w:rsidRPr="009B55BC">
        <w:rPr>
          <w:rFonts w:ascii="Arial" w:hAnsi="Arial" w:cs="Arial"/>
          <w:sz w:val="22"/>
          <w:szCs w:val="22"/>
        </w:rPr>
        <w:t>Poskytovatel</w:t>
      </w:r>
      <w:r w:rsidR="0074739D" w:rsidRPr="007E4E94">
        <w:rPr>
          <w:rFonts w:ascii="Arial" w:hAnsi="Arial" w:cs="Arial"/>
          <w:sz w:val="22"/>
          <w:szCs w:val="22"/>
        </w:rPr>
        <w:t xml:space="preserve"> </w:t>
      </w:r>
      <w:r w:rsidRPr="007E4E94">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Sb., o ochraně osobních údajů a o změně některých zákonů nebo zákonným předpisem, který tento zákon nahradí.</w:t>
      </w:r>
    </w:p>
    <w:p w14:paraId="5358AF40" w14:textId="273B79C3"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w:t>
      </w:r>
      <w:r w:rsidR="00B25011">
        <w:rPr>
          <w:rFonts w:ascii="Arial" w:hAnsi="Arial" w:cs="Arial"/>
          <w:i/>
          <w:sz w:val="22"/>
          <w:szCs w:val="22"/>
        </w:rPr>
        <w:t>variantně – pokud je</w:t>
      </w:r>
      <w:r w:rsidRPr="007E4E94">
        <w:rPr>
          <w:rFonts w:ascii="Arial" w:hAnsi="Arial" w:cs="Arial"/>
          <w:i/>
          <w:sz w:val="22"/>
          <w:szCs w:val="22"/>
        </w:rPr>
        <w:t xml:space="preserve"> </w:t>
      </w:r>
      <w:r w:rsidR="0074739D">
        <w:rPr>
          <w:rFonts w:ascii="Arial" w:hAnsi="Arial" w:cs="Arial"/>
          <w:i/>
          <w:sz w:val="22"/>
          <w:szCs w:val="22"/>
        </w:rPr>
        <w:t>poskytovatelem</w:t>
      </w:r>
      <w:r w:rsidR="0074739D" w:rsidRPr="007E4E94">
        <w:rPr>
          <w:rFonts w:ascii="Arial" w:hAnsi="Arial" w:cs="Arial"/>
          <w:i/>
          <w:sz w:val="22"/>
          <w:szCs w:val="22"/>
        </w:rPr>
        <w:t xml:space="preserve"> </w:t>
      </w:r>
      <w:r w:rsidRPr="007E4E94">
        <w:rPr>
          <w:rFonts w:ascii="Arial" w:hAnsi="Arial" w:cs="Arial"/>
          <w:i/>
          <w:sz w:val="22"/>
          <w:szCs w:val="22"/>
        </w:rPr>
        <w:t>fyzická osoba)</w:t>
      </w:r>
    </w:p>
    <w:p w14:paraId="77D1C390" w14:textId="77FEA789"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sidRPr="00B25011">
        <w:rPr>
          <w:rFonts w:ascii="Arial" w:hAnsi="Arial" w:cs="Arial"/>
          <w:sz w:val="22"/>
          <w:szCs w:val="22"/>
        </w:rPr>
        <w:t>Objednatel</w:t>
      </w:r>
      <w:r w:rsidR="007E4E94" w:rsidRPr="00B25011">
        <w:rPr>
          <w:rFonts w:ascii="Arial" w:hAnsi="Arial" w:cs="Arial"/>
          <w:sz w:val="22"/>
          <w:szCs w:val="22"/>
        </w:rPr>
        <w:t xml:space="preserve"> </w:t>
      </w:r>
      <w:r w:rsidR="00B25011" w:rsidRPr="0081387D">
        <w:rPr>
          <w:rFonts w:ascii="Arial" w:hAnsi="Arial" w:cs="Arial"/>
          <w:sz w:val="22"/>
          <w:szCs w:val="22"/>
          <w:highlight w:val="yellow"/>
        </w:rPr>
        <w:t>jako správce osobních údajů dle zákona č. 110/2019 Sb., o zpracování osobních údajů,</w:t>
      </w:r>
      <w:r w:rsidR="00B25011" w:rsidRPr="0081387D">
        <w:rPr>
          <w:rFonts w:ascii="Arial" w:hAnsi="Arial" w:cs="Arial"/>
          <w:b/>
          <w:bCs/>
          <w:sz w:val="22"/>
          <w:szCs w:val="22"/>
          <w:highlight w:val="yellow"/>
        </w:rPr>
        <w:t xml:space="preserve"> </w:t>
      </w:r>
      <w:r w:rsidR="00B25011" w:rsidRPr="0081387D">
        <w:rPr>
          <w:rFonts w:ascii="Arial" w:hAnsi="Arial" w:cs="Arial"/>
          <w:sz w:val="22"/>
          <w:szCs w:val="22"/>
          <w:highlight w:val="yellow"/>
        </w:rPr>
        <w:t>a platného nařízení (EU) 2016/679 (GDPR), tímto informuje subjekt osobních</w:t>
      </w:r>
      <w:r w:rsidR="00B25011" w:rsidRPr="0081387D">
        <w:rPr>
          <w:rFonts w:ascii="Arial" w:hAnsi="Arial" w:cs="Arial"/>
          <w:sz w:val="22"/>
          <w:szCs w:val="22"/>
        </w:rPr>
        <w:t xml:space="preserve"> </w:t>
      </w:r>
      <w:r w:rsidR="00B25011" w:rsidRPr="0081387D">
        <w:rPr>
          <w:rFonts w:ascii="Arial" w:hAnsi="Arial" w:cs="Arial"/>
          <w:sz w:val="22"/>
          <w:szCs w:val="22"/>
          <w:highlight w:val="yellow"/>
        </w:rPr>
        <w:t>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dobu trvání skartační lhůty ve smyslu § 2 písm. s) zákona č. 499/2004 Sb., o archivnictví a spisové službě a o změně některých zákonů, ve znění pozdějších předpisů</w:t>
      </w:r>
      <w:r w:rsidR="00B25011" w:rsidRPr="0081387D">
        <w:rPr>
          <w:rFonts w:ascii="Arial" w:hAnsi="Arial" w:cs="Arial"/>
          <w:iCs/>
          <w:sz w:val="22"/>
          <w:szCs w:val="22"/>
          <w:highlight w:val="yellow"/>
        </w:rPr>
        <w:t>.</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w:t>
      </w:r>
      <w:r w:rsidRPr="00DC739E">
        <w:rPr>
          <w:rFonts w:ascii="Arial" w:hAnsi="Arial" w:cs="Arial"/>
          <w:color w:val="000000"/>
          <w:sz w:val="22"/>
          <w:szCs w:val="22"/>
        </w:rPr>
        <w:lastRenderedPageBreak/>
        <w:t xml:space="preserve">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0F19044" w:rsidR="00D05689"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32B09E4C" w14:textId="2C56B145" w:rsidR="00DF01CC" w:rsidRPr="000D6A3B" w:rsidRDefault="0074739D"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color w:val="000000"/>
          <w:sz w:val="22"/>
          <w:szCs w:val="22"/>
        </w:rPr>
        <w:t xml:space="preserve">Poskytovatel poskytuje </w:t>
      </w:r>
      <w:r w:rsidRPr="000D6A3B">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D05689" w:rsidRPr="000D6A3B">
        <w:rPr>
          <w:rFonts w:ascii="Arial" w:hAnsi="Arial" w:cs="Arial"/>
          <w:color w:val="000000"/>
          <w:sz w:val="22"/>
          <w:szCs w:val="22"/>
        </w:rPr>
        <w:t xml:space="preserve"> </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3F109F0" w14:textId="5FAA939F" w:rsidR="00DF01CC" w:rsidRDefault="00D05689" w:rsidP="00CA24D1">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0BDE6BCB" w14:textId="77777777" w:rsidR="00CA24D1" w:rsidRPr="00CA24D1" w:rsidRDefault="00CA24D1" w:rsidP="00CA24D1">
      <w:pPr>
        <w:pStyle w:val="Odstavecseseznamem"/>
        <w:rPr>
          <w:rFonts w:ascii="Arial" w:hAnsi="Arial" w:cs="Arial"/>
          <w:color w:val="000000"/>
          <w:sz w:val="22"/>
          <w:szCs w:val="22"/>
        </w:rPr>
      </w:pPr>
    </w:p>
    <w:p w14:paraId="2199299F" w14:textId="77777777" w:rsidR="00CA24D1" w:rsidRPr="00CA24D1" w:rsidRDefault="00CA24D1" w:rsidP="00CA24D1">
      <w:pPr>
        <w:pStyle w:val="Odstavecseseznamem"/>
        <w:autoSpaceDE w:val="0"/>
        <w:autoSpaceDN w:val="0"/>
        <w:adjustRightInd w:val="0"/>
        <w:spacing w:line="276" w:lineRule="auto"/>
        <w:ind w:left="0"/>
        <w:jc w:val="both"/>
        <w:rPr>
          <w:rFonts w:ascii="Arial" w:hAnsi="Arial" w:cs="Arial"/>
          <w:color w:val="000000"/>
          <w:sz w:val="22"/>
          <w:szCs w:val="22"/>
        </w:rPr>
      </w:pPr>
    </w:p>
    <w:p w14:paraId="0E85A8D7" w14:textId="6D84E2BC" w:rsidR="00A55627" w:rsidRDefault="00DF01CC"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lastRenderedPageBreak/>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1DFB3112" w14:textId="77777777" w:rsidR="000D6A3B" w:rsidRDefault="000D6A3B" w:rsidP="000D6A3B">
      <w:pPr>
        <w:pStyle w:val="Odstavecseseznamem"/>
        <w:autoSpaceDE w:val="0"/>
        <w:autoSpaceDN w:val="0"/>
        <w:adjustRightInd w:val="0"/>
        <w:spacing w:line="276" w:lineRule="auto"/>
        <w:ind w:left="0"/>
        <w:jc w:val="both"/>
        <w:rPr>
          <w:rFonts w:ascii="Arial" w:hAnsi="Arial" w:cs="Arial"/>
          <w:color w:val="000000"/>
          <w:sz w:val="22"/>
          <w:szCs w:val="22"/>
        </w:rPr>
      </w:pPr>
    </w:p>
    <w:p w14:paraId="39FEF6A5" w14:textId="39E0060E" w:rsidR="00DC739E" w:rsidRPr="000D6A3B" w:rsidRDefault="00A55627"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r w:rsidR="000D6A3B" w:rsidRPr="000D6A3B">
        <w:rPr>
          <w:rFonts w:ascii="Arial" w:hAnsi="Arial" w:cs="Arial"/>
          <w:color w:val="000000"/>
          <w:sz w:val="22"/>
          <w:szCs w:val="22"/>
        </w:rPr>
        <w:t xml:space="preserve"> </w:t>
      </w:r>
      <w:r w:rsidRPr="000D6A3B">
        <w:rPr>
          <w:rFonts w:ascii="Arial" w:hAnsi="Arial" w:cs="Arial"/>
          <w:sz w:val="22"/>
          <w:szCs w:val="22"/>
        </w:rPr>
        <w:t>Uveřejnění této smlouvy v registru smluv zajistí Objednatel.</w:t>
      </w:r>
      <w:r w:rsidRPr="000D6A3B" w:rsidDel="00A55627">
        <w:rPr>
          <w:rFonts w:ascii="Arial" w:hAnsi="Arial" w:cs="Arial"/>
          <w:sz w:val="22"/>
          <w:szCs w:val="22"/>
        </w:rPr>
        <w:t xml:space="preserve"> </w:t>
      </w:r>
    </w:p>
    <w:p w14:paraId="402391A0" w14:textId="77777777" w:rsidR="00973698" w:rsidRPr="0088006A" w:rsidRDefault="00973698" w:rsidP="005E2F8D">
      <w:pPr>
        <w:tabs>
          <w:tab w:val="left" w:pos="567"/>
        </w:tabs>
        <w:spacing w:line="276" w:lineRule="auto"/>
        <w:rPr>
          <w:rFonts w:ascii="Arial" w:hAnsi="Arial" w:cs="Arial"/>
        </w:rPr>
      </w:pPr>
    </w:p>
    <w:p w14:paraId="4A93BEC6" w14:textId="6864C13C" w:rsidR="005E2F8D" w:rsidRPr="009B55BC" w:rsidRDefault="005E2F8D" w:rsidP="005E2F8D">
      <w:pPr>
        <w:spacing w:line="276" w:lineRule="auto"/>
        <w:rPr>
          <w:rFonts w:ascii="Arial" w:eastAsia="Times New Roman" w:hAnsi="Arial" w:cs="Arial"/>
          <w:lang w:eastAsia="cs-CZ"/>
        </w:rPr>
      </w:pPr>
      <w:r w:rsidRPr="0088006A">
        <w:rPr>
          <w:rFonts w:ascii="Arial" w:hAnsi="Arial" w:cs="Arial"/>
          <w:color w:val="000000"/>
        </w:rPr>
        <w:t>V </w:t>
      </w:r>
      <w:r w:rsidR="009B55BC">
        <w:rPr>
          <w:rFonts w:ascii="Arial" w:hAnsi="Arial" w:cs="Arial"/>
        </w:rPr>
        <w:t>Teplicích</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Pr="009B55BC">
        <w:rPr>
          <w:rFonts w:ascii="Arial" w:eastAsia="Times New Roman" w:hAnsi="Arial" w:cs="Arial"/>
          <w:lang w:eastAsia="cs-CZ"/>
        </w:rPr>
        <w:t>V ……………………….dne…………..</w:t>
      </w:r>
    </w:p>
    <w:p w14:paraId="76FBF7F9" w14:textId="77777777" w:rsidR="009B55BC"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210A8DDE" w14:textId="020E3B0C"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AC85268" w:rsidR="005E2F8D" w:rsidRDefault="005E2F8D" w:rsidP="005E2F8D">
      <w:pPr>
        <w:spacing w:line="276" w:lineRule="auto"/>
        <w:rPr>
          <w:rFonts w:ascii="Arial" w:hAnsi="Arial" w:cs="Arial"/>
          <w:color w:val="000000"/>
          <w:shd w:val="clear" w:color="auto" w:fill="FFFF00"/>
        </w:rPr>
      </w:pPr>
      <w:r w:rsidRPr="0088006A">
        <w:rPr>
          <w:rFonts w:ascii="Arial" w:hAnsi="Arial" w:cs="Arial"/>
          <w:color w:val="000000"/>
        </w:rPr>
        <w:t>………………………………………….</w:t>
      </w:r>
      <w:r w:rsidRPr="0088006A">
        <w:rPr>
          <w:rFonts w:ascii="Arial" w:hAnsi="Arial" w:cs="Arial"/>
          <w:color w:val="000000"/>
        </w:rPr>
        <w:tab/>
        <w:t xml:space="preserve">          </w:t>
      </w:r>
      <w:r w:rsidRPr="002573AA">
        <w:rPr>
          <w:rFonts w:ascii="Arial" w:eastAsia="Times New Roman" w:hAnsi="Arial" w:cs="Arial"/>
          <w:lang w:eastAsia="cs-CZ"/>
        </w:rPr>
        <w:t xml:space="preserve"> ………………………………………..…</w:t>
      </w:r>
    </w:p>
    <w:p w14:paraId="0472D678" w14:textId="77777777" w:rsidR="006E7400" w:rsidRPr="00377FB9" w:rsidRDefault="006E7400" w:rsidP="006E7400">
      <w:pPr>
        <w:spacing w:line="240" w:lineRule="auto"/>
        <w:jc w:val="both"/>
        <w:rPr>
          <w:rFonts w:ascii="Arial" w:eastAsia="Times New Roman" w:hAnsi="Arial" w:cs="Arial"/>
          <w:lang w:eastAsia="cs-CZ"/>
        </w:rPr>
      </w:pPr>
      <w:r w:rsidRPr="00377FB9">
        <w:rPr>
          <w:rFonts w:ascii="Arial" w:eastAsia="Times New Roman" w:hAnsi="Arial" w:cs="Arial"/>
          <w:b/>
          <w:bCs/>
          <w:lang w:eastAsia="cs-CZ"/>
        </w:rPr>
        <w:t xml:space="preserve">Ing. </w:t>
      </w:r>
      <w:r>
        <w:rPr>
          <w:rFonts w:ascii="Arial" w:eastAsia="Times New Roman" w:hAnsi="Arial" w:cs="Arial"/>
          <w:b/>
          <w:bCs/>
          <w:lang w:eastAsia="cs-CZ"/>
        </w:rPr>
        <w:t>Jiří Pavliš, DiS.</w:t>
      </w:r>
    </w:p>
    <w:p w14:paraId="00BE163C" w14:textId="420D60CC" w:rsidR="006E7400" w:rsidRPr="006E7400" w:rsidRDefault="006E7400" w:rsidP="006E7400">
      <w:pPr>
        <w:pStyle w:val="Zhlav"/>
        <w:spacing w:before="0" w:line="276" w:lineRule="auto"/>
        <w:rPr>
          <w:rFonts w:ascii="Arial" w:hAnsi="Arial" w:cs="Arial"/>
          <w:bCs/>
          <w:i/>
          <w:sz w:val="22"/>
          <w:szCs w:val="22"/>
        </w:rPr>
      </w:pPr>
      <w:r w:rsidRPr="006E7400">
        <w:rPr>
          <w:rFonts w:ascii="Arial" w:eastAsia="Times New Roman" w:hAnsi="Arial" w:cs="Arial"/>
          <w:sz w:val="22"/>
          <w:szCs w:val="22"/>
        </w:rPr>
        <w:t>zástupce ředitele KPÚ pro Ústecký kraj</w:t>
      </w:r>
      <w:r w:rsidRPr="006E7400">
        <w:rPr>
          <w:rFonts w:ascii="Arial" w:hAnsi="Arial" w:cs="Arial"/>
          <w:bCs/>
          <w:i/>
          <w:sz w:val="22"/>
          <w:szCs w:val="22"/>
        </w:rPr>
        <w:t xml:space="preserve"> </w:t>
      </w:r>
    </w:p>
    <w:p w14:paraId="09093CDE" w14:textId="77777777" w:rsidR="006E7400" w:rsidRDefault="006E7400" w:rsidP="006E7400">
      <w:pPr>
        <w:pStyle w:val="Zhlav"/>
        <w:spacing w:before="0" w:line="276" w:lineRule="auto"/>
        <w:rPr>
          <w:rFonts w:ascii="Arial" w:hAnsi="Arial" w:cs="Arial"/>
          <w:bCs/>
          <w:i/>
          <w:sz w:val="22"/>
          <w:szCs w:val="22"/>
        </w:rPr>
      </w:pPr>
    </w:p>
    <w:p w14:paraId="0708C2D0" w14:textId="483DE1B8" w:rsidR="005E2F8D" w:rsidRDefault="005E2F8D" w:rsidP="006E7400">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30A6DCA5" w14:textId="77777777" w:rsidR="002573AA" w:rsidRDefault="002573AA" w:rsidP="00D31575">
      <w:pPr>
        <w:pStyle w:val="Zhlav"/>
        <w:spacing w:before="0" w:line="276" w:lineRule="auto"/>
        <w:rPr>
          <w:rFonts w:ascii="Arial" w:hAnsi="Arial" w:cs="Arial"/>
          <w:b/>
          <w:bCs/>
          <w:sz w:val="22"/>
          <w:szCs w:val="22"/>
        </w:rPr>
      </w:pPr>
    </w:p>
    <w:p w14:paraId="04661F88" w14:textId="77777777" w:rsidR="003A05CE" w:rsidRDefault="003A05CE" w:rsidP="00D31575">
      <w:pPr>
        <w:pStyle w:val="Zhlav"/>
        <w:spacing w:before="0" w:line="276" w:lineRule="auto"/>
        <w:rPr>
          <w:rFonts w:ascii="Arial" w:hAnsi="Arial" w:cs="Arial"/>
          <w:b/>
          <w:bCs/>
          <w:sz w:val="22"/>
          <w:szCs w:val="22"/>
        </w:rPr>
      </w:pPr>
    </w:p>
    <w:p w14:paraId="2920A499" w14:textId="5E20374B" w:rsidR="003E22DF"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p w14:paraId="06DC0131" w14:textId="41265B50" w:rsidR="00A55627" w:rsidRDefault="00A55627" w:rsidP="00D31575">
      <w:pPr>
        <w:pStyle w:val="Zhlav"/>
        <w:spacing w:before="0" w:line="276" w:lineRule="auto"/>
        <w:rPr>
          <w:rFonts w:ascii="Arial" w:hAnsi="Arial" w:cs="Arial"/>
          <w:b/>
          <w:bCs/>
          <w:sz w:val="22"/>
          <w:szCs w:val="22"/>
        </w:rPr>
      </w:pPr>
    </w:p>
    <w:p w14:paraId="64FD77B9" w14:textId="77777777" w:rsidR="008E534D" w:rsidRDefault="008E534D" w:rsidP="00D31575">
      <w:pPr>
        <w:pStyle w:val="Zhlav"/>
        <w:spacing w:before="0" w:line="276" w:lineRule="auto"/>
        <w:rPr>
          <w:rFonts w:ascii="Arial" w:hAnsi="Arial" w:cs="Arial"/>
          <w:b/>
          <w:bCs/>
          <w:sz w:val="22"/>
          <w:szCs w:val="22"/>
        </w:rPr>
      </w:pPr>
    </w:p>
    <w:p w14:paraId="381E9E9F" w14:textId="77777777" w:rsidR="008E534D" w:rsidRDefault="008E534D" w:rsidP="00D31575">
      <w:pPr>
        <w:pStyle w:val="Zhlav"/>
        <w:spacing w:before="0" w:line="276" w:lineRule="auto"/>
        <w:rPr>
          <w:rFonts w:ascii="Arial" w:hAnsi="Arial" w:cs="Arial"/>
          <w:b/>
          <w:bCs/>
          <w:sz w:val="22"/>
          <w:szCs w:val="22"/>
        </w:rPr>
      </w:pPr>
    </w:p>
    <w:p w14:paraId="73ACE572" w14:textId="77777777" w:rsidR="008E534D" w:rsidRDefault="008E534D" w:rsidP="00D31575">
      <w:pPr>
        <w:pStyle w:val="Zhlav"/>
        <w:spacing w:before="0" w:line="276" w:lineRule="auto"/>
        <w:rPr>
          <w:rFonts w:ascii="Arial" w:hAnsi="Arial" w:cs="Arial"/>
          <w:b/>
          <w:bCs/>
          <w:sz w:val="22"/>
          <w:szCs w:val="22"/>
        </w:rPr>
      </w:pPr>
    </w:p>
    <w:p w14:paraId="3CC7C6C1" w14:textId="77777777" w:rsidR="008E534D" w:rsidRDefault="008E534D" w:rsidP="00D31575">
      <w:pPr>
        <w:pStyle w:val="Zhlav"/>
        <w:spacing w:before="0" w:line="276" w:lineRule="auto"/>
        <w:rPr>
          <w:rFonts w:ascii="Arial" w:hAnsi="Arial" w:cs="Arial"/>
          <w:b/>
          <w:bCs/>
          <w:sz w:val="22"/>
          <w:szCs w:val="22"/>
        </w:rPr>
      </w:pPr>
    </w:p>
    <w:p w14:paraId="196B6E6F" w14:textId="77777777" w:rsidR="008E534D" w:rsidRDefault="008E534D" w:rsidP="00D31575">
      <w:pPr>
        <w:pStyle w:val="Zhlav"/>
        <w:spacing w:before="0" w:line="276" w:lineRule="auto"/>
        <w:rPr>
          <w:rFonts w:ascii="Arial" w:hAnsi="Arial" w:cs="Arial"/>
          <w:b/>
          <w:bCs/>
          <w:sz w:val="22"/>
          <w:szCs w:val="22"/>
        </w:rPr>
      </w:pPr>
    </w:p>
    <w:p w14:paraId="25F5752C" w14:textId="77777777" w:rsidR="008E534D" w:rsidRDefault="008E534D" w:rsidP="00D31575">
      <w:pPr>
        <w:pStyle w:val="Zhlav"/>
        <w:spacing w:before="0" w:line="276" w:lineRule="auto"/>
        <w:rPr>
          <w:rFonts w:ascii="Arial" w:hAnsi="Arial" w:cs="Arial"/>
          <w:b/>
          <w:bCs/>
          <w:sz w:val="22"/>
          <w:szCs w:val="22"/>
        </w:rPr>
      </w:pPr>
    </w:p>
    <w:p w14:paraId="23FCBBC0" w14:textId="77777777" w:rsidR="008E534D" w:rsidRDefault="008E534D" w:rsidP="00D31575">
      <w:pPr>
        <w:pStyle w:val="Zhlav"/>
        <w:spacing w:before="0" w:line="276" w:lineRule="auto"/>
        <w:rPr>
          <w:rFonts w:ascii="Arial" w:hAnsi="Arial" w:cs="Arial"/>
          <w:b/>
          <w:bCs/>
          <w:sz w:val="22"/>
          <w:szCs w:val="22"/>
        </w:rPr>
      </w:pPr>
    </w:p>
    <w:p w14:paraId="7E945F7D" w14:textId="77777777" w:rsidR="008E534D" w:rsidRDefault="008E534D" w:rsidP="00D31575">
      <w:pPr>
        <w:pStyle w:val="Zhlav"/>
        <w:spacing w:before="0" w:line="276" w:lineRule="auto"/>
        <w:rPr>
          <w:rFonts w:ascii="Arial" w:hAnsi="Arial" w:cs="Arial"/>
          <w:b/>
          <w:bCs/>
          <w:sz w:val="22"/>
          <w:szCs w:val="22"/>
        </w:rPr>
      </w:pPr>
    </w:p>
    <w:p w14:paraId="7700D65F" w14:textId="77777777" w:rsidR="008E534D" w:rsidRDefault="008E534D" w:rsidP="00D31575">
      <w:pPr>
        <w:pStyle w:val="Zhlav"/>
        <w:spacing w:before="0" w:line="276" w:lineRule="auto"/>
        <w:rPr>
          <w:rFonts w:ascii="Arial" w:hAnsi="Arial" w:cs="Arial"/>
          <w:b/>
          <w:bCs/>
          <w:sz w:val="22"/>
          <w:szCs w:val="22"/>
        </w:rPr>
      </w:pPr>
    </w:p>
    <w:p w14:paraId="3492C7B6" w14:textId="77777777" w:rsidR="008E534D" w:rsidRDefault="008E534D" w:rsidP="00D31575">
      <w:pPr>
        <w:pStyle w:val="Zhlav"/>
        <w:spacing w:before="0" w:line="276" w:lineRule="auto"/>
        <w:rPr>
          <w:rFonts w:ascii="Arial" w:hAnsi="Arial" w:cs="Arial"/>
          <w:b/>
          <w:bCs/>
          <w:sz w:val="22"/>
          <w:szCs w:val="22"/>
        </w:rPr>
      </w:pPr>
    </w:p>
    <w:p w14:paraId="095D1821" w14:textId="77777777" w:rsidR="008E534D" w:rsidRDefault="008E534D" w:rsidP="00D31575">
      <w:pPr>
        <w:pStyle w:val="Zhlav"/>
        <w:spacing w:before="0" w:line="276" w:lineRule="auto"/>
        <w:rPr>
          <w:rFonts w:ascii="Arial" w:hAnsi="Arial" w:cs="Arial"/>
          <w:b/>
          <w:bCs/>
          <w:sz w:val="22"/>
          <w:szCs w:val="22"/>
        </w:rPr>
      </w:pPr>
    </w:p>
    <w:p w14:paraId="0CC6E50B" w14:textId="77777777" w:rsidR="008E534D" w:rsidRDefault="008E534D" w:rsidP="00D31575">
      <w:pPr>
        <w:pStyle w:val="Zhlav"/>
        <w:spacing w:before="0" w:line="276" w:lineRule="auto"/>
        <w:rPr>
          <w:rFonts w:ascii="Arial" w:hAnsi="Arial" w:cs="Arial"/>
          <w:b/>
          <w:bCs/>
          <w:sz w:val="22"/>
          <w:szCs w:val="22"/>
        </w:rPr>
      </w:pPr>
    </w:p>
    <w:p w14:paraId="4A9257F5" w14:textId="77777777" w:rsidR="008E534D" w:rsidRDefault="008E534D" w:rsidP="00D31575">
      <w:pPr>
        <w:pStyle w:val="Zhlav"/>
        <w:spacing w:before="0" w:line="276" w:lineRule="auto"/>
        <w:rPr>
          <w:rFonts w:ascii="Arial" w:hAnsi="Arial" w:cs="Arial"/>
          <w:b/>
          <w:bCs/>
          <w:sz w:val="22"/>
          <w:szCs w:val="22"/>
        </w:rPr>
      </w:pPr>
    </w:p>
    <w:p w14:paraId="573CD450" w14:textId="77777777" w:rsidR="008E534D" w:rsidRDefault="008E534D" w:rsidP="00D31575">
      <w:pPr>
        <w:pStyle w:val="Zhlav"/>
        <w:spacing w:before="0" w:line="276" w:lineRule="auto"/>
        <w:rPr>
          <w:rFonts w:ascii="Arial" w:hAnsi="Arial" w:cs="Arial"/>
          <w:b/>
          <w:bCs/>
          <w:sz w:val="22"/>
          <w:szCs w:val="22"/>
        </w:rPr>
      </w:pPr>
    </w:p>
    <w:p w14:paraId="37E90E73" w14:textId="77777777" w:rsidR="008E534D" w:rsidRDefault="008E534D" w:rsidP="00D31575">
      <w:pPr>
        <w:pStyle w:val="Zhlav"/>
        <w:spacing w:before="0" w:line="276" w:lineRule="auto"/>
        <w:rPr>
          <w:rFonts w:ascii="Arial" w:hAnsi="Arial" w:cs="Arial"/>
          <w:b/>
          <w:bCs/>
          <w:sz w:val="22"/>
          <w:szCs w:val="22"/>
        </w:rPr>
      </w:pPr>
    </w:p>
    <w:p w14:paraId="5406581F" w14:textId="77777777" w:rsidR="008E534D" w:rsidRDefault="008E534D" w:rsidP="00D31575">
      <w:pPr>
        <w:pStyle w:val="Zhlav"/>
        <w:spacing w:before="0" w:line="276" w:lineRule="auto"/>
        <w:rPr>
          <w:rFonts w:ascii="Arial" w:hAnsi="Arial" w:cs="Arial"/>
          <w:b/>
          <w:bCs/>
          <w:sz w:val="22"/>
          <w:szCs w:val="22"/>
        </w:rPr>
      </w:pPr>
    </w:p>
    <w:p w14:paraId="597E0604" w14:textId="77777777" w:rsidR="008E534D" w:rsidRDefault="008E534D" w:rsidP="00D31575">
      <w:pPr>
        <w:pStyle w:val="Zhlav"/>
        <w:spacing w:before="0" w:line="276" w:lineRule="auto"/>
        <w:rPr>
          <w:rFonts w:ascii="Arial" w:hAnsi="Arial" w:cs="Arial"/>
          <w:b/>
          <w:bCs/>
          <w:sz w:val="22"/>
          <w:szCs w:val="22"/>
        </w:rPr>
      </w:pPr>
    </w:p>
    <w:p w14:paraId="376D6069" w14:textId="77777777" w:rsidR="008E534D" w:rsidRDefault="008E534D" w:rsidP="00D31575">
      <w:pPr>
        <w:pStyle w:val="Zhlav"/>
        <w:spacing w:before="0" w:line="276" w:lineRule="auto"/>
        <w:rPr>
          <w:rFonts w:ascii="Arial" w:hAnsi="Arial" w:cs="Arial"/>
          <w:b/>
          <w:bCs/>
          <w:sz w:val="22"/>
          <w:szCs w:val="22"/>
        </w:rPr>
      </w:pPr>
    </w:p>
    <w:p w14:paraId="1428DC1D" w14:textId="77777777" w:rsidR="008E534D" w:rsidRDefault="008E534D" w:rsidP="00D31575">
      <w:pPr>
        <w:pStyle w:val="Zhlav"/>
        <w:spacing w:before="0" w:line="276" w:lineRule="auto"/>
        <w:rPr>
          <w:rFonts w:ascii="Arial" w:hAnsi="Arial" w:cs="Arial"/>
          <w:b/>
          <w:bCs/>
          <w:sz w:val="22"/>
          <w:szCs w:val="22"/>
        </w:rPr>
      </w:pPr>
    </w:p>
    <w:p w14:paraId="1D337DFC" w14:textId="77777777" w:rsidR="008E534D" w:rsidRDefault="008E534D" w:rsidP="00D31575">
      <w:pPr>
        <w:pStyle w:val="Zhlav"/>
        <w:spacing w:before="0" w:line="276" w:lineRule="auto"/>
        <w:rPr>
          <w:rFonts w:ascii="Arial" w:hAnsi="Arial" w:cs="Arial"/>
          <w:b/>
          <w:bCs/>
          <w:sz w:val="22"/>
          <w:szCs w:val="22"/>
        </w:rPr>
      </w:pPr>
    </w:p>
    <w:p w14:paraId="302FFBEB" w14:textId="77777777" w:rsidR="008E534D" w:rsidRDefault="008E534D" w:rsidP="00D31575">
      <w:pPr>
        <w:pStyle w:val="Zhlav"/>
        <w:spacing w:before="0" w:line="276" w:lineRule="auto"/>
        <w:rPr>
          <w:rFonts w:ascii="Arial" w:hAnsi="Arial" w:cs="Arial"/>
          <w:b/>
          <w:bCs/>
          <w:sz w:val="22"/>
          <w:szCs w:val="22"/>
        </w:rPr>
      </w:pPr>
    </w:p>
    <w:p w14:paraId="026F7F62" w14:textId="77777777" w:rsidR="00A55627" w:rsidRPr="000D6A3B" w:rsidRDefault="00A55627" w:rsidP="00A55627">
      <w:pPr>
        <w:jc w:val="both"/>
        <w:rPr>
          <w:rFonts w:ascii="Arial" w:hAnsi="Arial" w:cs="Arial"/>
        </w:rPr>
      </w:pPr>
      <w:r w:rsidRPr="000D6A3B">
        <w:rPr>
          <w:rFonts w:ascii="Arial" w:hAnsi="Arial" w:cs="Arial"/>
        </w:rPr>
        <w:lastRenderedPageBreak/>
        <w:t>Tato smlouva byla uveřejněna v registru smluv dle zákona č. 340/2015 Sb., o zvláštních podmínkách účinnosti některých smluv, uveřejňování těchto smluv a o registru smluv (zákon o registru smluv), ve znění pozdějších předpisů.</w:t>
      </w:r>
    </w:p>
    <w:p w14:paraId="0A768B2D" w14:textId="77777777" w:rsidR="00A55627" w:rsidRPr="000D6A3B" w:rsidRDefault="00A55627" w:rsidP="00A55627">
      <w:pPr>
        <w:jc w:val="both"/>
        <w:rPr>
          <w:rFonts w:ascii="Arial" w:hAnsi="Arial" w:cs="Arial"/>
        </w:rPr>
      </w:pPr>
    </w:p>
    <w:p w14:paraId="00C5F626" w14:textId="77777777" w:rsidR="00A55627" w:rsidRPr="000D6A3B" w:rsidRDefault="00A55627" w:rsidP="00A55627">
      <w:pPr>
        <w:jc w:val="both"/>
        <w:rPr>
          <w:rFonts w:ascii="Arial" w:hAnsi="Arial" w:cs="Arial"/>
        </w:rPr>
      </w:pPr>
      <w:r w:rsidRPr="000D6A3B">
        <w:rPr>
          <w:rFonts w:ascii="Arial" w:hAnsi="Arial" w:cs="Arial"/>
        </w:rPr>
        <w:t>Datum registrace ………………………….</w:t>
      </w:r>
    </w:p>
    <w:p w14:paraId="4580CE23" w14:textId="77777777" w:rsidR="00A55627" w:rsidRPr="000D6A3B" w:rsidRDefault="00A55627" w:rsidP="00A55627">
      <w:pPr>
        <w:jc w:val="both"/>
        <w:rPr>
          <w:rFonts w:ascii="Arial" w:hAnsi="Arial" w:cs="Arial"/>
        </w:rPr>
      </w:pPr>
      <w:r w:rsidRPr="000D6A3B">
        <w:rPr>
          <w:rFonts w:ascii="Arial" w:hAnsi="Arial" w:cs="Arial"/>
        </w:rPr>
        <w:t>ID smlouvy ………………………………..</w:t>
      </w:r>
    </w:p>
    <w:p w14:paraId="7970E417" w14:textId="77777777" w:rsidR="00A55627" w:rsidRPr="000D6A3B" w:rsidRDefault="00A55627" w:rsidP="00A55627">
      <w:pPr>
        <w:jc w:val="both"/>
        <w:rPr>
          <w:rFonts w:ascii="Arial" w:hAnsi="Arial" w:cs="Arial"/>
        </w:rPr>
      </w:pPr>
      <w:r w:rsidRPr="000D6A3B">
        <w:rPr>
          <w:rFonts w:ascii="Arial" w:hAnsi="Arial" w:cs="Arial"/>
        </w:rPr>
        <w:t>ID verze ……………………………………</w:t>
      </w:r>
    </w:p>
    <w:p w14:paraId="7AEB40C9" w14:textId="77777777" w:rsidR="00A55627" w:rsidRPr="000D6A3B" w:rsidRDefault="00A55627" w:rsidP="00A55627">
      <w:pPr>
        <w:jc w:val="both"/>
        <w:rPr>
          <w:rFonts w:ascii="Arial" w:hAnsi="Arial" w:cs="Arial"/>
          <w:i/>
        </w:rPr>
      </w:pPr>
      <w:r w:rsidRPr="000D6A3B">
        <w:rPr>
          <w:rFonts w:ascii="Arial" w:hAnsi="Arial" w:cs="Arial"/>
        </w:rPr>
        <w:t xml:space="preserve">Registraci provedl ……………………… </w:t>
      </w:r>
      <w:r w:rsidRPr="000D6A3B">
        <w:rPr>
          <w:rFonts w:ascii="Arial" w:hAnsi="Arial" w:cs="Arial"/>
          <w:i/>
        </w:rPr>
        <w:t>(uvést jméno a příjmení odpovědného zaměstnance)</w:t>
      </w:r>
    </w:p>
    <w:p w14:paraId="2E2157BB" w14:textId="77777777" w:rsidR="00A55627" w:rsidRPr="000D6A3B" w:rsidRDefault="00A55627" w:rsidP="00A55627">
      <w:pPr>
        <w:jc w:val="both"/>
        <w:rPr>
          <w:rFonts w:ascii="Arial" w:hAnsi="Arial" w:cs="Arial"/>
        </w:rPr>
      </w:pPr>
    </w:p>
    <w:p w14:paraId="502F6C63" w14:textId="77777777" w:rsidR="00A55627" w:rsidRPr="000D6A3B" w:rsidRDefault="00A55627" w:rsidP="00A55627">
      <w:pPr>
        <w:jc w:val="both"/>
        <w:rPr>
          <w:rFonts w:ascii="Arial" w:hAnsi="Arial" w:cs="Arial"/>
        </w:rPr>
      </w:pPr>
    </w:p>
    <w:p w14:paraId="465DE86F" w14:textId="77777777" w:rsidR="00A55627" w:rsidRPr="000D6A3B" w:rsidRDefault="00A55627" w:rsidP="00A55627">
      <w:pPr>
        <w:jc w:val="both"/>
        <w:rPr>
          <w:rFonts w:ascii="Arial" w:hAnsi="Arial" w:cs="Arial"/>
        </w:rPr>
      </w:pPr>
      <w:r w:rsidRPr="000D6A3B">
        <w:rPr>
          <w:rFonts w:ascii="Arial" w:hAnsi="Arial" w:cs="Arial"/>
        </w:rPr>
        <w:t>V ……………….. dne ……………..</w:t>
      </w:r>
      <w:r w:rsidRPr="000D6A3B">
        <w:rPr>
          <w:rFonts w:ascii="Arial" w:hAnsi="Arial" w:cs="Arial"/>
        </w:rPr>
        <w:tab/>
      </w:r>
      <w:r w:rsidRPr="000D6A3B">
        <w:rPr>
          <w:rFonts w:ascii="Arial" w:hAnsi="Arial" w:cs="Arial"/>
        </w:rPr>
        <w:tab/>
      </w:r>
      <w:r w:rsidRPr="000D6A3B">
        <w:rPr>
          <w:rFonts w:ascii="Arial" w:hAnsi="Arial" w:cs="Arial"/>
        </w:rPr>
        <w:tab/>
        <w:t>…………………………………..</w:t>
      </w:r>
    </w:p>
    <w:p w14:paraId="1BAAB554" w14:textId="77777777" w:rsidR="00A55627" w:rsidRPr="00025FA3" w:rsidRDefault="00A55627" w:rsidP="00A55627">
      <w:pPr>
        <w:rPr>
          <w:rFonts w:ascii="Arial" w:hAnsi="Arial" w:cs="Arial"/>
          <w:b/>
          <w:iCs/>
          <w:color w:val="000000"/>
        </w:rPr>
      </w:pPr>
      <w:r w:rsidRPr="000D6A3B">
        <w:rPr>
          <w:rFonts w:ascii="Arial" w:hAnsi="Arial" w:cs="Arial"/>
        </w:rPr>
        <w:tab/>
      </w:r>
      <w:r w:rsidRPr="000D6A3B">
        <w:rPr>
          <w:rFonts w:ascii="Arial" w:hAnsi="Arial" w:cs="Arial"/>
          <w:i/>
        </w:rPr>
        <w:t>podpis odpovědného zaměstnance</w:t>
      </w:r>
    </w:p>
    <w:p w14:paraId="295789E9" w14:textId="77777777" w:rsidR="00A55627" w:rsidRPr="00D31575" w:rsidRDefault="00A55627" w:rsidP="00D31575">
      <w:pPr>
        <w:pStyle w:val="Zhlav"/>
        <w:spacing w:before="0" w:line="276" w:lineRule="auto"/>
        <w:rPr>
          <w:rFonts w:ascii="Arial" w:hAnsi="Arial" w:cs="Arial"/>
          <w:b/>
          <w:bCs/>
          <w:sz w:val="22"/>
          <w:szCs w:val="22"/>
        </w:rPr>
      </w:pPr>
    </w:p>
    <w:sectPr w:rsidR="00A55627" w:rsidRPr="00D31575" w:rsidSect="008E534D">
      <w:headerReference w:type="default" r:id="rId8"/>
      <w:footerReference w:type="even" r:id="rId9"/>
      <w:footerReference w:type="default" r:id="rId10"/>
      <w:headerReference w:type="first" r:id="rId11"/>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8DAEA" w14:textId="77777777" w:rsidR="00D4169E" w:rsidRDefault="00D4169E">
      <w:pPr>
        <w:spacing w:after="0" w:line="240" w:lineRule="auto"/>
      </w:pPr>
      <w:r>
        <w:separator/>
      </w:r>
    </w:p>
  </w:endnote>
  <w:endnote w:type="continuationSeparator" w:id="0">
    <w:p w14:paraId="2519F9B6" w14:textId="77777777" w:rsidR="00D4169E" w:rsidRDefault="00D41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69ACEBF" w:rsidR="000422E5"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16125" w14:textId="77777777" w:rsidR="00D4169E" w:rsidRDefault="00D4169E">
      <w:pPr>
        <w:spacing w:after="0" w:line="240" w:lineRule="auto"/>
      </w:pPr>
      <w:r>
        <w:separator/>
      </w:r>
    </w:p>
  </w:footnote>
  <w:footnote w:type="continuationSeparator" w:id="0">
    <w:p w14:paraId="388654B9" w14:textId="77777777" w:rsidR="00D4169E" w:rsidRDefault="00D41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10EE3" w14:textId="77777777" w:rsidR="008E534D" w:rsidRDefault="008E534D" w:rsidP="008E534D">
    <w:pPr>
      <w:pStyle w:val="Zkladntext"/>
      <w:spacing w:line="276" w:lineRule="auto"/>
      <w:jc w:val="right"/>
      <w:rPr>
        <w:rFonts w:ascii="Arial" w:hAnsi="Arial" w:cs="Arial"/>
        <w:sz w:val="20"/>
      </w:rPr>
    </w:pPr>
    <w:r w:rsidRPr="007938DB">
      <w:rPr>
        <w:rFonts w:ascii="Arial" w:hAnsi="Arial" w:cs="Arial"/>
        <w:sz w:val="20"/>
      </w:rPr>
      <w:t xml:space="preserve">Č. j. </w:t>
    </w:r>
  </w:p>
  <w:p w14:paraId="08C2EAE8" w14:textId="77777777" w:rsidR="008E534D" w:rsidRPr="007938DB" w:rsidRDefault="008E534D" w:rsidP="008E534D">
    <w:pPr>
      <w:pStyle w:val="Zkladntext"/>
      <w:spacing w:line="276" w:lineRule="auto"/>
      <w:jc w:val="right"/>
      <w:rPr>
        <w:rFonts w:ascii="Arial" w:hAnsi="Arial" w:cs="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DEDB7" w14:textId="02C4E30C" w:rsidR="008E534D" w:rsidRPr="007938DB" w:rsidRDefault="008E534D" w:rsidP="008E534D">
    <w:pPr>
      <w:pStyle w:val="Zkladntext"/>
      <w:spacing w:line="276" w:lineRule="auto"/>
      <w:jc w:val="right"/>
      <w:rPr>
        <w:rFonts w:ascii="Arial" w:hAnsi="Arial" w:cs="Arial"/>
        <w:sz w:val="20"/>
      </w:rPr>
    </w:pPr>
    <w:r w:rsidRPr="007938DB">
      <w:rPr>
        <w:rFonts w:ascii="Arial" w:hAnsi="Arial" w:cs="Arial"/>
        <w:sz w:val="20"/>
      </w:rPr>
      <w:t xml:space="preserve">Č. j. </w:t>
    </w:r>
  </w:p>
  <w:p w14:paraId="24277CAE" w14:textId="787E83AF" w:rsidR="000422E5" w:rsidRDefault="008E534D" w:rsidP="008E534D">
    <w:pPr>
      <w:pStyle w:val="Zkladntext"/>
      <w:spacing w:line="276" w:lineRule="auto"/>
      <w:jc w:val="right"/>
    </w:pPr>
    <w:r w:rsidRPr="007938DB">
      <w:rPr>
        <w:rFonts w:ascii="Arial" w:hAnsi="Arial" w:cs="Arial"/>
        <w:sz w:val="20"/>
      </w:rPr>
      <w:t>UID: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1F3020"/>
    <w:multiLevelType w:val="hybridMultilevel"/>
    <w:tmpl w:val="EDE03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EB83DC1"/>
    <w:multiLevelType w:val="hybridMultilevel"/>
    <w:tmpl w:val="BB204F30"/>
    <w:lvl w:ilvl="0" w:tplc="BFF8276C">
      <w:numFmt w:val="bullet"/>
      <w:lvlText w:val="-"/>
      <w:lvlJc w:val="left"/>
      <w:pPr>
        <w:ind w:left="720" w:hanging="360"/>
      </w:pPr>
      <w:rPr>
        <w:rFonts w:ascii="Arial" w:eastAsia="Times New Roman" w:hAnsi="Arial" w:cs="Aria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1806361">
    <w:abstractNumId w:val="4"/>
  </w:num>
  <w:num w:numId="2" w16cid:durableId="1532958685">
    <w:abstractNumId w:val="0"/>
  </w:num>
  <w:num w:numId="3" w16cid:durableId="342516971">
    <w:abstractNumId w:val="10"/>
  </w:num>
  <w:num w:numId="4" w16cid:durableId="21790312">
    <w:abstractNumId w:val="12"/>
  </w:num>
  <w:num w:numId="5" w16cid:durableId="1916553217">
    <w:abstractNumId w:val="15"/>
  </w:num>
  <w:num w:numId="6" w16cid:durableId="1111436461">
    <w:abstractNumId w:val="7"/>
  </w:num>
  <w:num w:numId="7" w16cid:durableId="670840774">
    <w:abstractNumId w:val="9"/>
  </w:num>
  <w:num w:numId="8" w16cid:durableId="2110469001">
    <w:abstractNumId w:val="2"/>
  </w:num>
  <w:num w:numId="9" w16cid:durableId="1558275168">
    <w:abstractNumId w:val="11"/>
  </w:num>
  <w:num w:numId="10" w16cid:durableId="1218972090">
    <w:abstractNumId w:val="1"/>
  </w:num>
  <w:num w:numId="11" w16cid:durableId="1916357915">
    <w:abstractNumId w:val="16"/>
  </w:num>
  <w:num w:numId="12" w16cid:durableId="657341819">
    <w:abstractNumId w:val="5"/>
  </w:num>
  <w:num w:numId="13" w16cid:durableId="1153252972">
    <w:abstractNumId w:val="17"/>
  </w:num>
  <w:num w:numId="14" w16cid:durableId="393430649">
    <w:abstractNumId w:val="19"/>
  </w:num>
  <w:num w:numId="15" w16cid:durableId="276760853">
    <w:abstractNumId w:val="13"/>
  </w:num>
  <w:num w:numId="16" w16cid:durableId="573466219">
    <w:abstractNumId w:val="14"/>
  </w:num>
  <w:num w:numId="17" w16cid:durableId="965701694">
    <w:abstractNumId w:val="8"/>
  </w:num>
  <w:num w:numId="18" w16cid:durableId="575214599">
    <w:abstractNumId w:val="18"/>
  </w:num>
  <w:num w:numId="19" w16cid:durableId="1129475875">
    <w:abstractNumId w:val="3"/>
  </w:num>
  <w:num w:numId="20" w16cid:durableId="1895237299">
    <w:abstractNumId w:val="20"/>
  </w:num>
  <w:num w:numId="21" w16cid:durableId="1854951876">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21809"/>
    <w:rsid w:val="000422E5"/>
    <w:rsid w:val="00090C8D"/>
    <w:rsid w:val="000D337F"/>
    <w:rsid w:val="000D6A3B"/>
    <w:rsid w:val="0012565E"/>
    <w:rsid w:val="001A539D"/>
    <w:rsid w:val="001B0039"/>
    <w:rsid w:val="001C6B5F"/>
    <w:rsid w:val="002573AA"/>
    <w:rsid w:val="00270407"/>
    <w:rsid w:val="00272813"/>
    <w:rsid w:val="00275F05"/>
    <w:rsid w:val="002F6E64"/>
    <w:rsid w:val="0030179F"/>
    <w:rsid w:val="003252B1"/>
    <w:rsid w:val="00337948"/>
    <w:rsid w:val="00343A88"/>
    <w:rsid w:val="00346608"/>
    <w:rsid w:val="00363E7B"/>
    <w:rsid w:val="00365D05"/>
    <w:rsid w:val="00377FB9"/>
    <w:rsid w:val="003914DD"/>
    <w:rsid w:val="003A05CE"/>
    <w:rsid w:val="003D6177"/>
    <w:rsid w:val="003E22DF"/>
    <w:rsid w:val="004008D2"/>
    <w:rsid w:val="004062CA"/>
    <w:rsid w:val="00413335"/>
    <w:rsid w:val="00462E1D"/>
    <w:rsid w:val="00496A7F"/>
    <w:rsid w:val="004C16B6"/>
    <w:rsid w:val="004E4047"/>
    <w:rsid w:val="00536BBE"/>
    <w:rsid w:val="005B3D65"/>
    <w:rsid w:val="005E2F8D"/>
    <w:rsid w:val="005F584E"/>
    <w:rsid w:val="006542C0"/>
    <w:rsid w:val="00667D8B"/>
    <w:rsid w:val="006C4509"/>
    <w:rsid w:val="006E4FF3"/>
    <w:rsid w:val="006E7400"/>
    <w:rsid w:val="006F7084"/>
    <w:rsid w:val="00700975"/>
    <w:rsid w:val="007261A2"/>
    <w:rsid w:val="00735115"/>
    <w:rsid w:val="0074739D"/>
    <w:rsid w:val="00760C4A"/>
    <w:rsid w:val="007751BA"/>
    <w:rsid w:val="007845BD"/>
    <w:rsid w:val="007938DB"/>
    <w:rsid w:val="007E4E94"/>
    <w:rsid w:val="007E73EE"/>
    <w:rsid w:val="007F3926"/>
    <w:rsid w:val="0081387D"/>
    <w:rsid w:val="008A1556"/>
    <w:rsid w:val="008E534D"/>
    <w:rsid w:val="00920992"/>
    <w:rsid w:val="00940577"/>
    <w:rsid w:val="00960A1A"/>
    <w:rsid w:val="00966AF5"/>
    <w:rsid w:val="00972F97"/>
    <w:rsid w:val="00973698"/>
    <w:rsid w:val="00974F3D"/>
    <w:rsid w:val="009B55BC"/>
    <w:rsid w:val="00A30D83"/>
    <w:rsid w:val="00A55627"/>
    <w:rsid w:val="00A974E1"/>
    <w:rsid w:val="00AE3EAB"/>
    <w:rsid w:val="00AE5369"/>
    <w:rsid w:val="00AF6033"/>
    <w:rsid w:val="00B25011"/>
    <w:rsid w:val="00B44797"/>
    <w:rsid w:val="00B8268B"/>
    <w:rsid w:val="00BB03B1"/>
    <w:rsid w:val="00BB2F40"/>
    <w:rsid w:val="00BD5B0C"/>
    <w:rsid w:val="00BE4A15"/>
    <w:rsid w:val="00C33892"/>
    <w:rsid w:val="00C666BB"/>
    <w:rsid w:val="00CA24D1"/>
    <w:rsid w:val="00CA53E0"/>
    <w:rsid w:val="00CC4ED2"/>
    <w:rsid w:val="00D05689"/>
    <w:rsid w:val="00D13ED9"/>
    <w:rsid w:val="00D23175"/>
    <w:rsid w:val="00D25E76"/>
    <w:rsid w:val="00D31575"/>
    <w:rsid w:val="00D4169E"/>
    <w:rsid w:val="00D45C33"/>
    <w:rsid w:val="00D93BC0"/>
    <w:rsid w:val="00D96B58"/>
    <w:rsid w:val="00DC739E"/>
    <w:rsid w:val="00DF01CC"/>
    <w:rsid w:val="00E21A82"/>
    <w:rsid w:val="00E45E01"/>
    <w:rsid w:val="00E92F19"/>
    <w:rsid w:val="00E95D19"/>
    <w:rsid w:val="00EC657B"/>
    <w:rsid w:val="00ED2051"/>
    <w:rsid w:val="00EF5DCE"/>
    <w:rsid w:val="00F450D4"/>
    <w:rsid w:val="00F468F7"/>
    <w:rsid w:val="00F46B03"/>
    <w:rsid w:val="00F665CD"/>
    <w:rsid w:val="00FE294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E19E-25B4-4EB9-8882-BEB0993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5328</Words>
  <Characters>31436</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Větrovec Zdeněk</cp:lastModifiedBy>
  <cp:revision>15</cp:revision>
  <cp:lastPrinted>2019-11-20T14:31:00Z</cp:lastPrinted>
  <dcterms:created xsi:type="dcterms:W3CDTF">2024-06-05T09:12:00Z</dcterms:created>
  <dcterms:modified xsi:type="dcterms:W3CDTF">2024-10-15T07:43:00Z</dcterms:modified>
</cp:coreProperties>
</file>